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127"/>
        <w:gridCol w:w="6195"/>
      </w:tblGrid>
      <w:tr w:rsidR="00751B3C" w:rsidRPr="00F16711" w14:paraId="52A5C838" w14:textId="77777777" w:rsidTr="00994585">
        <w:trPr>
          <w:trHeight w:val="485"/>
        </w:trPr>
        <w:tc>
          <w:tcPr>
            <w:tcW w:w="3246" w:type="dxa"/>
          </w:tcPr>
          <w:p w14:paraId="1D3385A9" w14:textId="2E1E5B2E" w:rsidR="00751B3C" w:rsidRPr="00825054" w:rsidRDefault="0001644D" w:rsidP="00CE1A3B">
            <w:pPr>
              <w:spacing w:before="120" w:after="120"/>
              <w:rPr>
                <w:rFonts w:ascii="Arial" w:hAnsi="Arial" w:cs="Arial"/>
                <w:lang w:val="en-GB"/>
              </w:rPr>
            </w:pPr>
            <w:r w:rsidRPr="00825054">
              <w:rPr>
                <w:rFonts w:ascii="Arial" w:hAnsi="Arial" w:cs="Arial"/>
                <w:b/>
                <w:bCs/>
                <w:lang w:val="en-GB"/>
              </w:rPr>
              <w:t>Policy title</w:t>
            </w:r>
          </w:p>
        </w:tc>
        <w:tc>
          <w:tcPr>
            <w:tcW w:w="6076" w:type="dxa"/>
          </w:tcPr>
          <w:p w14:paraId="5C9B735E" w14:textId="2CED08CD" w:rsidR="00751B3C" w:rsidRPr="002470BF" w:rsidRDefault="005613DE" w:rsidP="00751B3C">
            <w:pPr>
              <w:spacing w:before="120" w:after="120"/>
              <w:rPr>
                <w:rFonts w:ascii="Arial" w:hAnsi="Arial" w:cs="Arial"/>
                <w:b/>
                <w:bCs/>
                <w:sz w:val="22"/>
                <w:szCs w:val="22"/>
                <w:lang w:val="en-GB"/>
              </w:rPr>
            </w:pPr>
            <w:r>
              <w:rPr>
                <w:rFonts w:ascii="Arial" w:hAnsi="Arial" w:cs="Arial"/>
                <w:b/>
                <w:bCs/>
                <w:sz w:val="22"/>
                <w:szCs w:val="22"/>
                <w:lang w:val="en-GB"/>
              </w:rPr>
              <w:t>Complaints Policy with Procedure</w:t>
            </w:r>
            <w:r w:rsidR="00571DA6" w:rsidRPr="002470BF">
              <w:rPr>
                <w:rFonts w:ascii="Arial" w:hAnsi="Arial" w:cs="Arial"/>
                <w:b/>
                <w:bCs/>
                <w:sz w:val="22"/>
                <w:szCs w:val="22"/>
                <w:lang w:val="en-GB"/>
              </w:rPr>
              <w:br/>
            </w:r>
          </w:p>
        </w:tc>
      </w:tr>
      <w:tr w:rsidR="002018B3" w:rsidRPr="00F16711" w14:paraId="5ABEA766" w14:textId="77777777" w:rsidTr="00994585">
        <w:trPr>
          <w:trHeight w:val="555"/>
        </w:trPr>
        <w:tc>
          <w:tcPr>
            <w:tcW w:w="3246" w:type="dxa"/>
          </w:tcPr>
          <w:p w14:paraId="3ADCBCCC" w14:textId="102D8533" w:rsidR="002018B3" w:rsidRPr="00825054" w:rsidRDefault="002018B3" w:rsidP="00CE1A3B">
            <w:pPr>
              <w:spacing w:before="120" w:after="120"/>
              <w:rPr>
                <w:rFonts w:ascii="Arial" w:hAnsi="Arial" w:cs="Arial"/>
                <w:b/>
                <w:bCs/>
                <w:lang w:val="en-GB"/>
              </w:rPr>
            </w:pPr>
            <w:r w:rsidRPr="00825054">
              <w:rPr>
                <w:rFonts w:ascii="Arial" w:hAnsi="Arial" w:cs="Arial"/>
                <w:b/>
                <w:bCs/>
                <w:lang w:val="en-GB"/>
              </w:rPr>
              <w:t>Summary</w:t>
            </w:r>
          </w:p>
        </w:tc>
        <w:tc>
          <w:tcPr>
            <w:tcW w:w="6076" w:type="dxa"/>
          </w:tcPr>
          <w:p w14:paraId="4143A285" w14:textId="4331346B" w:rsidR="002018B3" w:rsidRPr="003D015F" w:rsidRDefault="008824A1" w:rsidP="00CE1A3B">
            <w:pPr>
              <w:spacing w:before="120" w:after="120"/>
              <w:rPr>
                <w:rFonts w:ascii="Arial" w:hAnsi="Arial" w:cs="Arial"/>
                <w:sz w:val="22"/>
                <w:szCs w:val="22"/>
              </w:rPr>
            </w:pPr>
            <w:r w:rsidRPr="003D015F">
              <w:rPr>
                <w:rFonts w:ascii="Arial" w:hAnsi="Arial" w:cs="Arial"/>
                <w:bCs/>
                <w:sz w:val="22"/>
                <w:szCs w:val="22"/>
              </w:rPr>
              <w:t xml:space="preserve">This Policy establishes a </w:t>
            </w:r>
            <w:r w:rsidR="001D293B" w:rsidRPr="003D015F">
              <w:rPr>
                <w:rFonts w:ascii="Arial" w:hAnsi="Arial" w:cs="Arial"/>
                <w:bCs/>
                <w:sz w:val="22"/>
                <w:szCs w:val="22"/>
              </w:rPr>
              <w:t xml:space="preserve">consistent framework for the </w:t>
            </w:r>
            <w:r w:rsidR="00FD27FA">
              <w:rPr>
                <w:rFonts w:ascii="Arial" w:hAnsi="Arial" w:cs="Arial"/>
                <w:bCs/>
                <w:sz w:val="22"/>
                <w:szCs w:val="22"/>
              </w:rPr>
              <w:t>delivery of complaints</w:t>
            </w:r>
            <w:r w:rsidR="0012049E">
              <w:rPr>
                <w:rFonts w:ascii="Arial" w:hAnsi="Arial" w:cs="Arial"/>
                <w:bCs/>
                <w:sz w:val="22"/>
                <w:szCs w:val="22"/>
              </w:rPr>
              <w:t>.</w:t>
            </w:r>
            <w:r w:rsidR="0012049E">
              <w:rPr>
                <w:sz w:val="28"/>
                <w:szCs w:val="28"/>
                <w:lang w:val="en-GB"/>
              </w:rPr>
              <w:t xml:space="preserve"> </w:t>
            </w:r>
          </w:p>
        </w:tc>
      </w:tr>
      <w:tr w:rsidR="00EF6868" w:rsidRPr="00F16711" w14:paraId="734D8126" w14:textId="77777777" w:rsidTr="00994585">
        <w:trPr>
          <w:trHeight w:val="555"/>
        </w:trPr>
        <w:tc>
          <w:tcPr>
            <w:tcW w:w="3246" w:type="dxa"/>
          </w:tcPr>
          <w:p w14:paraId="19F69265" w14:textId="36295135" w:rsidR="00EF6868" w:rsidRPr="00825054" w:rsidRDefault="00EF6868" w:rsidP="00CE1A3B">
            <w:pPr>
              <w:spacing w:before="120" w:after="120"/>
              <w:rPr>
                <w:rFonts w:ascii="Arial" w:hAnsi="Arial" w:cs="Arial"/>
                <w:b/>
                <w:bCs/>
                <w:lang w:val="en-GB"/>
              </w:rPr>
            </w:pPr>
            <w:r w:rsidRPr="00825054">
              <w:rPr>
                <w:rFonts w:ascii="Arial" w:hAnsi="Arial" w:cs="Arial"/>
                <w:b/>
                <w:bCs/>
                <w:lang w:val="en-GB"/>
              </w:rPr>
              <w:t xml:space="preserve">Scope </w:t>
            </w:r>
          </w:p>
        </w:tc>
        <w:tc>
          <w:tcPr>
            <w:tcW w:w="6076" w:type="dxa"/>
          </w:tcPr>
          <w:p w14:paraId="235AF3F3" w14:textId="10F80802" w:rsidR="00EF6868" w:rsidRPr="003D015F" w:rsidRDefault="00EF6868" w:rsidP="00CE1A3B">
            <w:pPr>
              <w:spacing w:before="120" w:after="120"/>
              <w:rPr>
                <w:rFonts w:ascii="Arial" w:hAnsi="Arial" w:cs="Arial"/>
                <w:sz w:val="22"/>
                <w:szCs w:val="22"/>
              </w:rPr>
            </w:pPr>
            <w:r w:rsidRPr="003D015F">
              <w:rPr>
                <w:rFonts w:ascii="Arial" w:hAnsi="Arial" w:cs="Arial"/>
                <w:sz w:val="22"/>
                <w:szCs w:val="22"/>
              </w:rPr>
              <w:t>The policy applie</w:t>
            </w:r>
            <w:r w:rsidR="007D61EA" w:rsidRPr="003D015F">
              <w:rPr>
                <w:rFonts w:ascii="Arial" w:hAnsi="Arial" w:cs="Arial"/>
                <w:sz w:val="22"/>
                <w:szCs w:val="22"/>
              </w:rPr>
              <w:t>s</w:t>
            </w:r>
            <w:r w:rsidRPr="003D015F">
              <w:rPr>
                <w:rFonts w:ascii="Arial" w:hAnsi="Arial" w:cs="Arial"/>
                <w:sz w:val="22"/>
                <w:szCs w:val="22"/>
              </w:rPr>
              <w:t xml:space="preserve"> to all employees and board/committee members who </w:t>
            </w:r>
            <w:r w:rsidR="007F0541">
              <w:rPr>
                <w:rFonts w:ascii="Arial" w:hAnsi="Arial" w:cs="Arial"/>
                <w:sz w:val="22"/>
                <w:szCs w:val="22"/>
              </w:rPr>
              <w:t xml:space="preserve">are </w:t>
            </w:r>
            <w:r w:rsidR="00D250A1" w:rsidRPr="003D015F">
              <w:rPr>
                <w:rFonts w:ascii="Arial" w:hAnsi="Arial" w:cs="Arial"/>
                <w:sz w:val="22"/>
                <w:szCs w:val="22"/>
              </w:rPr>
              <w:t xml:space="preserve">involved in </w:t>
            </w:r>
            <w:r w:rsidR="0012049E">
              <w:rPr>
                <w:rFonts w:ascii="Arial" w:hAnsi="Arial" w:cs="Arial"/>
                <w:sz w:val="22"/>
                <w:szCs w:val="22"/>
              </w:rPr>
              <w:t xml:space="preserve">dealing with complaints on </w:t>
            </w:r>
            <w:r w:rsidRPr="003D015F">
              <w:rPr>
                <w:rFonts w:ascii="Arial" w:hAnsi="Arial" w:cs="Arial"/>
                <w:sz w:val="22"/>
                <w:szCs w:val="22"/>
              </w:rPr>
              <w:t xml:space="preserve">MSV’s behalf. </w:t>
            </w:r>
          </w:p>
        </w:tc>
      </w:tr>
      <w:tr w:rsidR="0001644D" w:rsidRPr="00F16711" w14:paraId="4434F89F" w14:textId="77777777" w:rsidTr="00994585">
        <w:trPr>
          <w:trHeight w:val="555"/>
        </w:trPr>
        <w:tc>
          <w:tcPr>
            <w:tcW w:w="3246" w:type="dxa"/>
          </w:tcPr>
          <w:p w14:paraId="66CD15CE" w14:textId="1153F141" w:rsidR="0001644D" w:rsidRPr="00825054" w:rsidRDefault="00C772C4" w:rsidP="00CE1A3B">
            <w:pPr>
              <w:spacing w:before="120" w:after="120"/>
              <w:rPr>
                <w:rFonts w:ascii="Arial" w:hAnsi="Arial" w:cs="Arial"/>
                <w:b/>
                <w:bCs/>
                <w:lang w:val="en-GB"/>
              </w:rPr>
            </w:pPr>
            <w:r w:rsidRPr="00825054">
              <w:rPr>
                <w:rFonts w:ascii="Arial" w:hAnsi="Arial" w:cs="Arial"/>
                <w:b/>
                <w:bCs/>
                <w:lang w:val="en-GB"/>
              </w:rPr>
              <w:t xml:space="preserve">Author </w:t>
            </w:r>
            <w:r w:rsidR="00316856">
              <w:rPr>
                <w:rFonts w:ascii="Arial" w:hAnsi="Arial" w:cs="Arial"/>
                <w:b/>
                <w:bCs/>
                <w:lang w:val="en-GB"/>
              </w:rPr>
              <w:t>&amp; Job Role</w:t>
            </w:r>
          </w:p>
        </w:tc>
        <w:tc>
          <w:tcPr>
            <w:tcW w:w="6076" w:type="dxa"/>
          </w:tcPr>
          <w:p w14:paraId="64CA6942" w14:textId="34583245" w:rsidR="0001644D" w:rsidRPr="001D293B" w:rsidRDefault="004E17AF" w:rsidP="00CE1A3B">
            <w:pPr>
              <w:spacing w:before="120" w:after="120"/>
              <w:rPr>
                <w:rFonts w:ascii="Arial" w:hAnsi="Arial" w:cs="Arial"/>
                <w:sz w:val="22"/>
                <w:szCs w:val="22"/>
              </w:rPr>
            </w:pPr>
            <w:r>
              <w:rPr>
                <w:rFonts w:ascii="Arial" w:hAnsi="Arial" w:cs="Arial"/>
                <w:sz w:val="22"/>
                <w:szCs w:val="22"/>
              </w:rPr>
              <w:t xml:space="preserve">Gillian Ainsworth </w:t>
            </w:r>
            <w:r w:rsidR="00F21615">
              <w:rPr>
                <w:rFonts w:ascii="Arial" w:hAnsi="Arial" w:cs="Arial"/>
                <w:sz w:val="22"/>
                <w:szCs w:val="22"/>
              </w:rPr>
              <w:t>Complaints and Feedback Manager</w:t>
            </w:r>
          </w:p>
        </w:tc>
      </w:tr>
      <w:tr w:rsidR="00C772C4" w:rsidRPr="00F16711" w14:paraId="72EF8ACD" w14:textId="77777777" w:rsidTr="00994585">
        <w:trPr>
          <w:trHeight w:val="555"/>
        </w:trPr>
        <w:tc>
          <w:tcPr>
            <w:tcW w:w="3246" w:type="dxa"/>
          </w:tcPr>
          <w:p w14:paraId="65686466" w14:textId="526D6F7A" w:rsidR="00C772C4" w:rsidRPr="00825054" w:rsidRDefault="006C2EA2" w:rsidP="00C772C4">
            <w:pPr>
              <w:spacing w:before="120" w:after="120"/>
              <w:rPr>
                <w:rFonts w:ascii="Arial" w:hAnsi="Arial" w:cs="Arial"/>
                <w:b/>
              </w:rPr>
            </w:pPr>
            <w:r>
              <w:rPr>
                <w:rFonts w:ascii="Arial" w:hAnsi="Arial" w:cs="Arial"/>
                <w:b/>
              </w:rPr>
              <w:t xml:space="preserve">Business Area </w:t>
            </w:r>
          </w:p>
        </w:tc>
        <w:tc>
          <w:tcPr>
            <w:tcW w:w="6076" w:type="dxa"/>
          </w:tcPr>
          <w:p w14:paraId="70E09636" w14:textId="30166A8C" w:rsidR="00C772C4" w:rsidRPr="001D293B" w:rsidRDefault="00F21615" w:rsidP="00C772C4">
            <w:pPr>
              <w:spacing w:before="120" w:after="120"/>
              <w:rPr>
                <w:rFonts w:ascii="Arial" w:hAnsi="Arial" w:cs="Arial"/>
                <w:sz w:val="22"/>
                <w:szCs w:val="22"/>
              </w:rPr>
            </w:pPr>
            <w:r>
              <w:rPr>
                <w:rFonts w:ascii="Arial" w:hAnsi="Arial" w:cs="Arial"/>
                <w:sz w:val="22"/>
                <w:szCs w:val="22"/>
              </w:rPr>
              <w:t>Customer Services</w:t>
            </w:r>
          </w:p>
        </w:tc>
      </w:tr>
      <w:tr w:rsidR="00C772C4" w:rsidRPr="00F16711" w14:paraId="24C51A7B" w14:textId="77777777" w:rsidTr="00994585">
        <w:trPr>
          <w:trHeight w:val="555"/>
        </w:trPr>
        <w:tc>
          <w:tcPr>
            <w:tcW w:w="3246" w:type="dxa"/>
          </w:tcPr>
          <w:p w14:paraId="50DFFD1E" w14:textId="3617E523" w:rsidR="00C772C4" w:rsidRPr="00825054" w:rsidRDefault="00EF6868" w:rsidP="00C772C4">
            <w:pPr>
              <w:spacing w:before="120" w:after="120"/>
              <w:rPr>
                <w:rFonts w:ascii="Arial" w:hAnsi="Arial" w:cs="Arial"/>
                <w:b/>
                <w:lang w:val="en-GB"/>
              </w:rPr>
            </w:pPr>
            <w:r w:rsidRPr="00825054">
              <w:rPr>
                <w:rFonts w:ascii="Arial" w:hAnsi="Arial" w:cs="Arial"/>
                <w:b/>
                <w:lang w:val="en-GB"/>
              </w:rPr>
              <w:t>Document Status</w:t>
            </w:r>
          </w:p>
        </w:tc>
        <w:tc>
          <w:tcPr>
            <w:tcW w:w="6076" w:type="dxa"/>
          </w:tcPr>
          <w:p w14:paraId="3BFE45B6" w14:textId="1B46DBEA" w:rsidR="00C772C4" w:rsidRPr="001D293B" w:rsidRDefault="003156B2" w:rsidP="009B4A0F">
            <w:pPr>
              <w:tabs>
                <w:tab w:val="right" w:pos="5860"/>
              </w:tabs>
              <w:spacing w:before="120" w:after="120"/>
              <w:rPr>
                <w:rFonts w:ascii="Arial" w:hAnsi="Arial" w:cs="Arial"/>
                <w:sz w:val="22"/>
                <w:szCs w:val="22"/>
                <w:lang w:val="en-GB"/>
              </w:rPr>
            </w:pPr>
            <w:r>
              <w:rPr>
                <w:rFonts w:ascii="Arial" w:hAnsi="Arial" w:cs="Arial"/>
                <w:sz w:val="22"/>
                <w:szCs w:val="22"/>
                <w:lang w:val="en-GB"/>
              </w:rPr>
              <w:t>V</w:t>
            </w:r>
            <w:r w:rsidR="002F29A0">
              <w:rPr>
                <w:rFonts w:ascii="Arial" w:hAnsi="Arial" w:cs="Arial"/>
                <w:sz w:val="22"/>
                <w:szCs w:val="22"/>
                <w:lang w:val="en-GB"/>
              </w:rPr>
              <w:t>3</w:t>
            </w:r>
            <w:r w:rsidR="009B4A0F">
              <w:rPr>
                <w:rFonts w:ascii="Arial" w:hAnsi="Arial" w:cs="Arial"/>
                <w:sz w:val="22"/>
                <w:szCs w:val="22"/>
                <w:lang w:val="en-GB"/>
              </w:rPr>
              <w:tab/>
            </w:r>
          </w:p>
        </w:tc>
      </w:tr>
      <w:tr w:rsidR="00012AC9" w:rsidRPr="00F16711" w14:paraId="19B1AE87" w14:textId="77777777" w:rsidTr="00994585">
        <w:trPr>
          <w:trHeight w:val="555"/>
        </w:trPr>
        <w:tc>
          <w:tcPr>
            <w:tcW w:w="3246" w:type="dxa"/>
          </w:tcPr>
          <w:p w14:paraId="29016BA5" w14:textId="202092D4" w:rsidR="00012AC9" w:rsidRPr="007A4F04" w:rsidRDefault="00012AC9" w:rsidP="00C772C4">
            <w:pPr>
              <w:spacing w:before="120" w:after="120"/>
              <w:rPr>
                <w:rFonts w:ascii="Arial" w:hAnsi="Arial" w:cs="Arial"/>
                <w:b/>
                <w:highlight w:val="yellow"/>
                <w:lang w:val="en-GB"/>
              </w:rPr>
            </w:pPr>
            <w:r w:rsidRPr="007A4F04">
              <w:rPr>
                <w:rFonts w:ascii="Arial" w:hAnsi="Arial" w:cs="Arial"/>
                <w:b/>
                <w:lang w:val="en-GB"/>
              </w:rPr>
              <w:t>Document</w:t>
            </w:r>
            <w:r w:rsidR="00F74A32" w:rsidRPr="007A4F04">
              <w:rPr>
                <w:rFonts w:ascii="Arial" w:hAnsi="Arial" w:cs="Arial"/>
                <w:b/>
                <w:lang w:val="en-GB"/>
              </w:rPr>
              <w:t xml:space="preserve"> </w:t>
            </w:r>
            <w:r w:rsidR="007A4F04" w:rsidRPr="007A4F04">
              <w:rPr>
                <w:rFonts w:ascii="Arial" w:hAnsi="Arial" w:cs="Arial"/>
                <w:b/>
                <w:lang w:val="en-GB"/>
              </w:rPr>
              <w:t>Reference</w:t>
            </w:r>
            <w:r w:rsidR="00F74A32" w:rsidRPr="007A4F04">
              <w:rPr>
                <w:rFonts w:ascii="Arial" w:hAnsi="Arial" w:cs="Arial"/>
                <w:b/>
                <w:lang w:val="en-GB"/>
              </w:rPr>
              <w:t xml:space="preserve"> </w:t>
            </w:r>
          </w:p>
        </w:tc>
        <w:tc>
          <w:tcPr>
            <w:tcW w:w="6076" w:type="dxa"/>
          </w:tcPr>
          <w:p w14:paraId="368B5110" w14:textId="796D4EC7" w:rsidR="00012AC9" w:rsidRPr="001D293B" w:rsidRDefault="00B91438" w:rsidP="00C772C4">
            <w:pPr>
              <w:spacing w:before="120" w:after="120"/>
              <w:rPr>
                <w:rFonts w:ascii="Arial" w:hAnsi="Arial" w:cs="Arial"/>
                <w:sz w:val="22"/>
                <w:szCs w:val="22"/>
                <w:lang w:val="en-GB"/>
              </w:rPr>
            </w:pPr>
            <w:r>
              <w:rPr>
                <w:rFonts w:ascii="Arial" w:hAnsi="Arial" w:cs="Arial"/>
                <w:sz w:val="22"/>
                <w:szCs w:val="22"/>
                <w:lang w:val="en-GB"/>
              </w:rPr>
              <w:t>Customer Experience/Complaint and Feedback</w:t>
            </w:r>
          </w:p>
        </w:tc>
      </w:tr>
      <w:tr w:rsidR="00C772C4" w:rsidRPr="00F16711" w14:paraId="14C79B8F" w14:textId="77777777" w:rsidTr="00994585">
        <w:trPr>
          <w:trHeight w:val="555"/>
        </w:trPr>
        <w:tc>
          <w:tcPr>
            <w:tcW w:w="324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1"/>
            </w:tblGrid>
            <w:tr w:rsidR="003D015F" w14:paraId="232A8AD5" w14:textId="77777777" w:rsidTr="00272955">
              <w:tc>
                <w:tcPr>
                  <w:tcW w:w="3020" w:type="dxa"/>
                </w:tcPr>
                <w:p w14:paraId="71F717D0" w14:textId="77777777" w:rsidR="003D015F" w:rsidRDefault="003D015F" w:rsidP="00430500">
                  <w:pPr>
                    <w:rPr>
                      <w:rFonts w:ascii="Arial" w:hAnsi="Arial" w:cs="Arial"/>
                      <w:b/>
                    </w:rPr>
                  </w:pPr>
                  <w:r>
                    <w:rPr>
                      <w:rFonts w:ascii="Arial" w:hAnsi="Arial" w:cs="Arial"/>
                      <w:b/>
                    </w:rPr>
                    <w:t>Dates:</w:t>
                  </w:r>
                </w:p>
                <w:p w14:paraId="3FFE8B15" w14:textId="6780EB00" w:rsidR="00C94EB8" w:rsidRDefault="00C94EB8" w:rsidP="00430500">
                  <w:pPr>
                    <w:rPr>
                      <w:rFonts w:ascii="Arial" w:hAnsi="Arial" w:cs="Arial"/>
                      <w:b/>
                    </w:rPr>
                  </w:pPr>
                </w:p>
              </w:tc>
            </w:tr>
            <w:tr w:rsidR="003D015F" w14:paraId="187AB10E" w14:textId="77777777" w:rsidTr="00272955">
              <w:tc>
                <w:tcPr>
                  <w:tcW w:w="3020" w:type="dxa"/>
                </w:tcPr>
                <w:p w14:paraId="321CDDEE" w14:textId="3B4A0959" w:rsidR="003D015F" w:rsidRPr="003F5C7F" w:rsidRDefault="003F5C7F" w:rsidP="007317C4">
                  <w:pPr>
                    <w:pStyle w:val="ListParagraph"/>
                    <w:numPr>
                      <w:ilvl w:val="0"/>
                      <w:numId w:val="3"/>
                    </w:numPr>
                    <w:rPr>
                      <w:rFonts w:ascii="Arial" w:hAnsi="Arial" w:cs="Arial"/>
                      <w:b/>
                    </w:rPr>
                  </w:pPr>
                  <w:r>
                    <w:rPr>
                      <w:rFonts w:ascii="Arial" w:hAnsi="Arial" w:cs="Arial"/>
                      <w:b/>
                    </w:rPr>
                    <w:t>Draft</w:t>
                  </w:r>
                </w:p>
              </w:tc>
            </w:tr>
            <w:tr w:rsidR="003D015F" w14:paraId="7F92A68C" w14:textId="77777777" w:rsidTr="00272955">
              <w:tc>
                <w:tcPr>
                  <w:tcW w:w="3020" w:type="dxa"/>
                </w:tcPr>
                <w:p w14:paraId="35E72567" w14:textId="2F0DABC4" w:rsidR="003D015F" w:rsidRPr="003F5C7F" w:rsidRDefault="003F5C7F" w:rsidP="007317C4">
                  <w:pPr>
                    <w:pStyle w:val="ListParagraph"/>
                    <w:numPr>
                      <w:ilvl w:val="0"/>
                      <w:numId w:val="3"/>
                    </w:numPr>
                    <w:rPr>
                      <w:rFonts w:ascii="Arial" w:hAnsi="Arial" w:cs="Arial"/>
                      <w:b/>
                    </w:rPr>
                  </w:pPr>
                  <w:r>
                    <w:rPr>
                      <w:rFonts w:ascii="Arial" w:hAnsi="Arial" w:cs="Arial"/>
                      <w:b/>
                    </w:rPr>
                    <w:t>Ratified</w:t>
                  </w:r>
                  <w:r w:rsidRPr="003F5C7F">
                    <w:rPr>
                      <w:rFonts w:ascii="Arial" w:hAnsi="Arial" w:cs="Arial"/>
                      <w:b/>
                    </w:rPr>
                    <w:t xml:space="preserve"> </w:t>
                  </w:r>
                </w:p>
              </w:tc>
            </w:tr>
            <w:tr w:rsidR="003D015F" w14:paraId="4A72BB86" w14:textId="77777777" w:rsidTr="00272955">
              <w:tc>
                <w:tcPr>
                  <w:tcW w:w="3020" w:type="dxa"/>
                </w:tcPr>
                <w:p w14:paraId="380C49A9" w14:textId="037CB743" w:rsidR="003D015F" w:rsidRPr="00E220FC" w:rsidRDefault="00E220FC" w:rsidP="007317C4">
                  <w:pPr>
                    <w:pStyle w:val="ListParagraph"/>
                    <w:numPr>
                      <w:ilvl w:val="0"/>
                      <w:numId w:val="3"/>
                    </w:numPr>
                    <w:rPr>
                      <w:rFonts w:ascii="Arial" w:hAnsi="Arial" w:cs="Arial"/>
                      <w:b/>
                    </w:rPr>
                  </w:pPr>
                  <w:r>
                    <w:rPr>
                      <w:rFonts w:ascii="Arial" w:hAnsi="Arial" w:cs="Arial"/>
                      <w:b/>
                    </w:rPr>
                    <w:t>Effective From</w:t>
                  </w:r>
                </w:p>
              </w:tc>
            </w:tr>
            <w:tr w:rsidR="003D015F" w14:paraId="0858146E" w14:textId="77777777" w:rsidTr="00272955">
              <w:tc>
                <w:tcPr>
                  <w:tcW w:w="3020" w:type="dxa"/>
                </w:tcPr>
                <w:p w14:paraId="2E90E96F" w14:textId="0835F207" w:rsidR="003D015F" w:rsidRPr="00E220FC" w:rsidRDefault="00E220FC" w:rsidP="007317C4">
                  <w:pPr>
                    <w:pStyle w:val="ListParagraph"/>
                    <w:numPr>
                      <w:ilvl w:val="0"/>
                      <w:numId w:val="3"/>
                    </w:numPr>
                    <w:rPr>
                      <w:rFonts w:ascii="Arial" w:hAnsi="Arial" w:cs="Arial"/>
                      <w:b/>
                    </w:rPr>
                  </w:pPr>
                  <w:r>
                    <w:rPr>
                      <w:rFonts w:ascii="Arial" w:hAnsi="Arial" w:cs="Arial"/>
                      <w:b/>
                    </w:rPr>
                    <w:t>Review Due by</w:t>
                  </w:r>
                </w:p>
              </w:tc>
            </w:tr>
          </w:tbl>
          <w:p w14:paraId="38959F79" w14:textId="2F4ABF8A" w:rsidR="00C772C4" w:rsidRPr="00825054" w:rsidRDefault="00C772C4" w:rsidP="00C86743">
            <w:pPr>
              <w:rPr>
                <w:rFonts w:ascii="Arial" w:hAnsi="Arial" w:cs="Arial"/>
                <w:b/>
              </w:rPr>
            </w:pPr>
          </w:p>
        </w:tc>
        <w:tc>
          <w:tcPr>
            <w:tcW w:w="6076" w:type="dxa"/>
          </w:tcPr>
          <w:p w14:paraId="552E212C" w14:textId="77777777" w:rsidR="00272955" w:rsidRDefault="00272955"/>
          <w:tbl>
            <w:tblPr>
              <w:tblStyle w:val="TableGrid"/>
              <w:tblW w:w="5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9"/>
            </w:tblGrid>
            <w:tr w:rsidR="00391F29" w14:paraId="33B5C053" w14:textId="77777777" w:rsidTr="00272955">
              <w:tc>
                <w:tcPr>
                  <w:tcW w:w="5979" w:type="dxa"/>
                </w:tcPr>
                <w:p w14:paraId="73378351" w14:textId="77777777" w:rsidR="00391F29" w:rsidRDefault="00391F29" w:rsidP="00391F29">
                  <w:pPr>
                    <w:rPr>
                      <w:rFonts w:ascii="Arial" w:hAnsi="Arial" w:cs="Arial"/>
                      <w:b/>
                    </w:rPr>
                  </w:pPr>
                </w:p>
              </w:tc>
            </w:tr>
            <w:tr w:rsidR="00391F29" w:rsidRPr="003F5C7F" w14:paraId="3A5641D9" w14:textId="77777777" w:rsidTr="00272955">
              <w:tc>
                <w:tcPr>
                  <w:tcW w:w="5979" w:type="dxa"/>
                </w:tcPr>
                <w:p w14:paraId="5E9FFA68" w14:textId="67572A0A" w:rsidR="00391F29" w:rsidRPr="003F5C7F" w:rsidRDefault="0053286D" w:rsidP="00272955">
                  <w:pPr>
                    <w:pStyle w:val="ListParagraph"/>
                    <w:rPr>
                      <w:rFonts w:ascii="Arial" w:hAnsi="Arial" w:cs="Arial"/>
                      <w:b/>
                    </w:rPr>
                  </w:pPr>
                  <w:r>
                    <w:rPr>
                      <w:rFonts w:ascii="Arial" w:hAnsi="Arial" w:cs="Arial"/>
                      <w:b/>
                    </w:rPr>
                    <w:t>3</w:t>
                  </w:r>
                  <w:r w:rsidRPr="0053286D">
                    <w:rPr>
                      <w:rFonts w:ascii="Arial" w:hAnsi="Arial" w:cs="Arial"/>
                      <w:b/>
                      <w:vertAlign w:val="superscript"/>
                    </w:rPr>
                    <w:t>rd</w:t>
                  </w:r>
                  <w:r>
                    <w:rPr>
                      <w:rFonts w:ascii="Arial" w:hAnsi="Arial" w:cs="Arial"/>
                      <w:b/>
                    </w:rPr>
                    <w:t xml:space="preserve"> A</w:t>
                  </w:r>
                  <w:r w:rsidR="00DB2D7A">
                    <w:rPr>
                      <w:rFonts w:ascii="Arial" w:hAnsi="Arial" w:cs="Arial"/>
                      <w:b/>
                    </w:rPr>
                    <w:t>ugust</w:t>
                  </w:r>
                  <w:r>
                    <w:rPr>
                      <w:rFonts w:ascii="Arial" w:hAnsi="Arial" w:cs="Arial"/>
                      <w:b/>
                    </w:rPr>
                    <w:t xml:space="preserve"> 202</w:t>
                  </w:r>
                  <w:r w:rsidR="00DB2D7A">
                    <w:rPr>
                      <w:rFonts w:ascii="Arial" w:hAnsi="Arial" w:cs="Arial"/>
                      <w:b/>
                    </w:rPr>
                    <w:t>6</w:t>
                  </w:r>
                </w:p>
              </w:tc>
            </w:tr>
            <w:tr w:rsidR="00391F29" w:rsidRPr="003F5C7F" w14:paraId="2D74B363" w14:textId="77777777" w:rsidTr="00272955">
              <w:tc>
                <w:tcPr>
                  <w:tcW w:w="5979" w:type="dxa"/>
                </w:tcPr>
                <w:p w14:paraId="1A28E20C" w14:textId="5BF56F71" w:rsidR="00391F29" w:rsidRPr="003F5C7F" w:rsidRDefault="00DB2D7A" w:rsidP="00272955">
                  <w:pPr>
                    <w:pStyle w:val="ListParagraph"/>
                    <w:rPr>
                      <w:rFonts w:ascii="Arial" w:hAnsi="Arial" w:cs="Arial"/>
                      <w:b/>
                    </w:rPr>
                  </w:pPr>
                  <w:r>
                    <w:rPr>
                      <w:rFonts w:ascii="Arial" w:hAnsi="Arial" w:cs="Arial"/>
                      <w:b/>
                    </w:rPr>
                    <w:t>7</w:t>
                  </w:r>
                  <w:r w:rsidR="00BC6994" w:rsidRPr="00DB2D7A">
                    <w:rPr>
                      <w:rFonts w:ascii="Arial" w:hAnsi="Arial" w:cs="Arial"/>
                      <w:b/>
                      <w:vertAlign w:val="superscript"/>
                    </w:rPr>
                    <w:t>th</w:t>
                  </w:r>
                  <w:r w:rsidR="00BC6994">
                    <w:rPr>
                      <w:rFonts w:ascii="Arial" w:hAnsi="Arial" w:cs="Arial"/>
                      <w:b/>
                    </w:rPr>
                    <w:t xml:space="preserve"> September</w:t>
                  </w:r>
                  <w:r w:rsidR="006D1682">
                    <w:rPr>
                      <w:rFonts w:ascii="Arial" w:hAnsi="Arial" w:cs="Arial"/>
                      <w:b/>
                    </w:rPr>
                    <w:t xml:space="preserve"> 202</w:t>
                  </w:r>
                  <w:r>
                    <w:rPr>
                      <w:rFonts w:ascii="Arial" w:hAnsi="Arial" w:cs="Arial"/>
                      <w:b/>
                    </w:rPr>
                    <w:t>6</w:t>
                  </w:r>
                </w:p>
              </w:tc>
            </w:tr>
            <w:tr w:rsidR="00391F29" w:rsidRPr="00E220FC" w14:paraId="7469609C" w14:textId="77777777" w:rsidTr="00272955">
              <w:tc>
                <w:tcPr>
                  <w:tcW w:w="5979" w:type="dxa"/>
                </w:tcPr>
                <w:p w14:paraId="7112AC50" w14:textId="71C12ADF" w:rsidR="00391F29" w:rsidRPr="00E220FC" w:rsidRDefault="00DB2D7A" w:rsidP="00272955">
                  <w:pPr>
                    <w:pStyle w:val="ListParagraph"/>
                    <w:rPr>
                      <w:rFonts w:ascii="Arial" w:hAnsi="Arial" w:cs="Arial"/>
                      <w:b/>
                    </w:rPr>
                  </w:pPr>
                  <w:r>
                    <w:rPr>
                      <w:rFonts w:ascii="Arial" w:hAnsi="Arial" w:cs="Arial"/>
                      <w:b/>
                    </w:rPr>
                    <w:t>7</w:t>
                  </w:r>
                  <w:r w:rsidRPr="00DB2D7A">
                    <w:rPr>
                      <w:rFonts w:ascii="Arial" w:hAnsi="Arial" w:cs="Arial"/>
                      <w:b/>
                      <w:vertAlign w:val="superscript"/>
                    </w:rPr>
                    <w:t>th</w:t>
                  </w:r>
                  <w:r>
                    <w:rPr>
                      <w:rFonts w:ascii="Arial" w:hAnsi="Arial" w:cs="Arial"/>
                      <w:b/>
                    </w:rPr>
                    <w:t xml:space="preserve"> September</w:t>
                  </w:r>
                  <w:r w:rsidR="006D1682">
                    <w:rPr>
                      <w:rFonts w:ascii="Arial" w:hAnsi="Arial" w:cs="Arial"/>
                      <w:b/>
                    </w:rPr>
                    <w:t xml:space="preserve"> 202</w:t>
                  </w:r>
                  <w:r>
                    <w:rPr>
                      <w:rFonts w:ascii="Arial" w:hAnsi="Arial" w:cs="Arial"/>
                      <w:b/>
                    </w:rPr>
                    <w:t>6</w:t>
                  </w:r>
                </w:p>
              </w:tc>
            </w:tr>
            <w:tr w:rsidR="00391F29" w:rsidRPr="00E220FC" w14:paraId="306FA10E" w14:textId="77777777" w:rsidTr="00272955">
              <w:tc>
                <w:tcPr>
                  <w:tcW w:w="5979" w:type="dxa"/>
                </w:tcPr>
                <w:p w14:paraId="09AC4214" w14:textId="54D73339" w:rsidR="00391F29" w:rsidRPr="00E220FC" w:rsidRDefault="00830DCD" w:rsidP="00272955">
                  <w:pPr>
                    <w:pStyle w:val="ListParagraph"/>
                    <w:rPr>
                      <w:rFonts w:ascii="Arial" w:hAnsi="Arial" w:cs="Arial"/>
                      <w:b/>
                    </w:rPr>
                  </w:pPr>
                  <w:r>
                    <w:rPr>
                      <w:rFonts w:ascii="Arial" w:hAnsi="Arial" w:cs="Arial"/>
                      <w:b/>
                    </w:rPr>
                    <w:t>March</w:t>
                  </w:r>
                  <w:r w:rsidR="009D382C">
                    <w:rPr>
                      <w:rFonts w:ascii="Arial" w:hAnsi="Arial" w:cs="Arial"/>
                      <w:b/>
                    </w:rPr>
                    <w:t xml:space="preserve"> 202</w:t>
                  </w:r>
                  <w:r w:rsidR="00DB2D7A">
                    <w:rPr>
                      <w:rFonts w:ascii="Arial" w:hAnsi="Arial" w:cs="Arial"/>
                      <w:b/>
                    </w:rPr>
                    <w:t>9</w:t>
                  </w:r>
                </w:p>
              </w:tc>
            </w:tr>
            <w:tr w:rsidR="009D382C" w:rsidRPr="00E220FC" w14:paraId="77732B72" w14:textId="77777777" w:rsidTr="00272955">
              <w:tc>
                <w:tcPr>
                  <w:tcW w:w="5979" w:type="dxa"/>
                </w:tcPr>
                <w:p w14:paraId="0F3821BE" w14:textId="77777777" w:rsidR="009D382C" w:rsidRPr="009D382C" w:rsidRDefault="009D382C" w:rsidP="009D382C">
                  <w:pPr>
                    <w:rPr>
                      <w:rFonts w:ascii="Arial" w:hAnsi="Arial" w:cs="Arial"/>
                      <w:b/>
                    </w:rPr>
                  </w:pPr>
                </w:p>
              </w:tc>
            </w:tr>
          </w:tbl>
          <w:p w14:paraId="5F13C709" w14:textId="0CE8FAFC" w:rsidR="001B277D" w:rsidRPr="001D293B" w:rsidRDefault="001B277D" w:rsidP="00C86743">
            <w:pPr>
              <w:rPr>
                <w:rFonts w:ascii="Arial" w:hAnsi="Arial" w:cs="Arial"/>
                <w:sz w:val="22"/>
                <w:szCs w:val="22"/>
                <w:lang w:val="en-GB"/>
              </w:rPr>
            </w:pPr>
          </w:p>
        </w:tc>
      </w:tr>
      <w:tr w:rsidR="00C772C4" w:rsidRPr="00F16711" w14:paraId="02B02096" w14:textId="77777777" w:rsidTr="00994585">
        <w:trPr>
          <w:trHeight w:val="1053"/>
        </w:trPr>
        <w:tc>
          <w:tcPr>
            <w:tcW w:w="3246" w:type="dxa"/>
          </w:tcPr>
          <w:p w14:paraId="328DF861" w14:textId="352D1BA3" w:rsidR="00B66040" w:rsidRDefault="00012AC9" w:rsidP="00C772C4">
            <w:pPr>
              <w:spacing w:before="120" w:after="120"/>
              <w:rPr>
                <w:rFonts w:ascii="Arial" w:hAnsi="Arial" w:cs="Arial"/>
                <w:b/>
                <w:bCs/>
                <w:lang w:val="en-GB"/>
              </w:rPr>
            </w:pPr>
            <w:r w:rsidRPr="00825054">
              <w:rPr>
                <w:rFonts w:ascii="Arial" w:hAnsi="Arial" w:cs="Arial"/>
                <w:b/>
                <w:bCs/>
                <w:lang w:val="en-GB"/>
              </w:rPr>
              <w:t>Impact Assessments</w:t>
            </w:r>
            <w:r w:rsidR="00551E56">
              <w:rPr>
                <w:rFonts w:ascii="Arial" w:hAnsi="Arial" w:cs="Arial"/>
                <w:b/>
                <w:bCs/>
                <w:lang w:val="en-GB"/>
              </w:rPr>
              <w:t>:</w:t>
            </w:r>
            <w:r w:rsidRPr="00825054">
              <w:rPr>
                <w:rFonts w:ascii="Arial" w:hAnsi="Arial" w:cs="Arial"/>
                <w:b/>
                <w:bCs/>
                <w:lang w:val="en-GB"/>
              </w:rPr>
              <w:t xml:space="preserve"> </w:t>
            </w:r>
          </w:p>
          <w:p w14:paraId="5A687CDF" w14:textId="4D4D8902" w:rsidR="00994585" w:rsidRDefault="00C772C4" w:rsidP="00C772C4">
            <w:pPr>
              <w:spacing w:before="120" w:after="120"/>
              <w:rPr>
                <w:rFonts w:ascii="Arial" w:hAnsi="Arial" w:cs="Arial"/>
                <w:b/>
                <w:bCs/>
                <w:lang w:val="en-GB"/>
              </w:rPr>
            </w:pPr>
            <w:r w:rsidRPr="00825054">
              <w:rPr>
                <w:rFonts w:ascii="Arial" w:hAnsi="Arial" w:cs="Arial"/>
                <w:b/>
                <w:bCs/>
                <w:lang w:val="en-GB"/>
              </w:rPr>
              <w:t xml:space="preserve">Date EIA </w:t>
            </w:r>
            <w:r w:rsidR="00994585">
              <w:rPr>
                <w:rFonts w:ascii="Arial" w:hAnsi="Arial" w:cs="Arial"/>
                <w:b/>
                <w:bCs/>
                <w:lang w:val="en-GB"/>
              </w:rPr>
              <w:t>completed</w:t>
            </w:r>
            <w:r w:rsidR="00B66040">
              <w:rPr>
                <w:rFonts w:ascii="Arial" w:hAnsi="Arial" w:cs="Arial"/>
                <w:b/>
                <w:bCs/>
                <w:lang w:val="en-GB"/>
              </w:rPr>
              <w:br/>
            </w:r>
          </w:p>
          <w:p w14:paraId="2AF1441B" w14:textId="4173D767" w:rsidR="00C772C4" w:rsidRPr="00825054" w:rsidRDefault="00994585" w:rsidP="00C772C4">
            <w:pPr>
              <w:spacing w:before="120" w:after="120"/>
              <w:rPr>
                <w:rFonts w:ascii="Arial" w:hAnsi="Arial" w:cs="Arial"/>
                <w:b/>
                <w:bCs/>
                <w:lang w:val="en-GB"/>
              </w:rPr>
            </w:pPr>
            <w:r>
              <w:rPr>
                <w:rFonts w:ascii="Arial" w:hAnsi="Arial" w:cs="Arial"/>
                <w:b/>
                <w:bCs/>
                <w:lang w:val="en-GB"/>
              </w:rPr>
              <w:t>Date o</w:t>
            </w:r>
            <w:r w:rsidR="00C772C4" w:rsidRPr="00825054">
              <w:rPr>
                <w:rFonts w:ascii="Arial" w:hAnsi="Arial" w:cs="Arial"/>
                <w:b/>
                <w:bCs/>
                <w:lang w:val="en-GB"/>
              </w:rPr>
              <w:t xml:space="preserve">ther IAs </w:t>
            </w:r>
            <w:r>
              <w:rPr>
                <w:rFonts w:ascii="Arial" w:hAnsi="Arial" w:cs="Arial"/>
                <w:b/>
                <w:bCs/>
                <w:lang w:val="en-GB"/>
              </w:rPr>
              <w:t>completed</w:t>
            </w:r>
          </w:p>
        </w:tc>
        <w:tc>
          <w:tcPr>
            <w:tcW w:w="6076" w:type="dxa"/>
          </w:tcPr>
          <w:p w14:paraId="04CE8AD1" w14:textId="3ABF7F5A" w:rsidR="00C772C4" w:rsidRPr="001D293B" w:rsidRDefault="00551E56" w:rsidP="00C772C4">
            <w:pPr>
              <w:spacing w:before="120" w:after="120"/>
              <w:rPr>
                <w:rFonts w:ascii="Arial" w:hAnsi="Arial" w:cs="Arial"/>
                <w:sz w:val="22"/>
                <w:szCs w:val="22"/>
              </w:rPr>
            </w:pPr>
            <w:r>
              <w:rPr>
                <w:rFonts w:ascii="Arial" w:hAnsi="Arial" w:cs="Arial"/>
                <w:sz w:val="22"/>
                <w:szCs w:val="22"/>
              </w:rPr>
              <w:br/>
            </w:r>
            <w:r w:rsidR="00417754">
              <w:rPr>
                <w:rFonts w:ascii="Arial" w:hAnsi="Arial" w:cs="Arial"/>
                <w:sz w:val="22"/>
                <w:szCs w:val="22"/>
              </w:rPr>
              <w:t>Attached</w:t>
            </w:r>
            <w:r w:rsidR="005E538E">
              <w:rPr>
                <w:rFonts w:ascii="Arial" w:hAnsi="Arial" w:cs="Arial"/>
                <w:sz w:val="22"/>
                <w:szCs w:val="22"/>
              </w:rPr>
              <w:br/>
            </w:r>
            <w:r w:rsidR="00B66040">
              <w:rPr>
                <w:rFonts w:ascii="Arial" w:hAnsi="Arial" w:cs="Arial"/>
                <w:sz w:val="22"/>
                <w:szCs w:val="22"/>
              </w:rPr>
              <w:br/>
            </w:r>
            <w:r w:rsidR="005E538E">
              <w:rPr>
                <w:rFonts w:ascii="Arial" w:hAnsi="Arial" w:cs="Arial"/>
                <w:sz w:val="22"/>
                <w:szCs w:val="22"/>
              </w:rPr>
              <w:br/>
              <w:t>n/a</w:t>
            </w:r>
          </w:p>
        </w:tc>
      </w:tr>
      <w:tr w:rsidR="00297192" w:rsidRPr="00F16711" w14:paraId="6D5C2AA0" w14:textId="77777777" w:rsidTr="00994585">
        <w:trPr>
          <w:trHeight w:val="1053"/>
        </w:trPr>
        <w:tc>
          <w:tcPr>
            <w:tcW w:w="3246" w:type="dxa"/>
          </w:tcPr>
          <w:p w14:paraId="2A3E3A0A" w14:textId="0CB8C797" w:rsidR="00297192" w:rsidRPr="00825054" w:rsidRDefault="00297192" w:rsidP="002D5999">
            <w:pPr>
              <w:spacing w:before="120" w:after="120"/>
              <w:rPr>
                <w:rFonts w:ascii="Arial" w:hAnsi="Arial" w:cs="Arial"/>
                <w:b/>
                <w:bCs/>
                <w:lang w:val="en-GB"/>
              </w:rPr>
            </w:pPr>
            <w:r w:rsidRPr="00825054">
              <w:rPr>
                <w:rFonts w:ascii="Arial" w:hAnsi="Arial" w:cs="Arial"/>
                <w:b/>
                <w:bCs/>
                <w:lang w:val="en-GB"/>
              </w:rPr>
              <w:t>Consultation</w:t>
            </w:r>
          </w:p>
        </w:tc>
        <w:tc>
          <w:tcPr>
            <w:tcW w:w="6076" w:type="dxa"/>
          </w:tcPr>
          <w:p w14:paraId="4EFA49D0" w14:textId="12AEF062" w:rsidR="00074B2C" w:rsidRDefault="00074B2C" w:rsidP="00074B2C">
            <w:pPr>
              <w:pStyle w:val="paragraph"/>
              <w:spacing w:before="0" w:beforeAutospacing="0" w:after="0" w:afterAutospacing="0"/>
              <w:textAlignment w:val="baseline"/>
              <w:rPr>
                <w:rStyle w:val="eop"/>
                <w:rFonts w:ascii="Arial" w:hAnsi="Arial" w:cs="Arial"/>
                <w:color w:val="000000"/>
                <w:sz w:val="22"/>
                <w:szCs w:val="22"/>
              </w:rPr>
            </w:pPr>
            <w:r>
              <w:rPr>
                <w:rStyle w:val="normaltextrun"/>
                <w:rFonts w:ascii="Arial" w:hAnsi="Arial" w:cs="Arial"/>
                <w:color w:val="000000"/>
                <w:sz w:val="22"/>
                <w:szCs w:val="22"/>
              </w:rPr>
              <w:t xml:space="preserve">Customers via </w:t>
            </w:r>
            <w:r w:rsidR="00520ECF">
              <w:rPr>
                <w:rStyle w:val="normaltextrun"/>
                <w:rFonts w:ascii="Arial" w:hAnsi="Arial" w:cs="Arial"/>
                <w:color w:val="000000"/>
                <w:sz w:val="22"/>
                <w:szCs w:val="22"/>
              </w:rPr>
              <w:t>p</w:t>
            </w:r>
            <w:r>
              <w:rPr>
                <w:rStyle w:val="normaltextrun"/>
                <w:rFonts w:ascii="Arial" w:hAnsi="Arial" w:cs="Arial"/>
                <w:color w:val="000000"/>
                <w:sz w:val="22"/>
                <w:szCs w:val="22"/>
              </w:rPr>
              <w:t xml:space="preserve">roject </w:t>
            </w:r>
            <w:r w:rsidR="007453CB">
              <w:rPr>
                <w:rStyle w:val="normaltextrun"/>
                <w:rFonts w:ascii="Arial" w:hAnsi="Arial" w:cs="Arial"/>
                <w:color w:val="000000"/>
                <w:sz w:val="22"/>
                <w:szCs w:val="22"/>
              </w:rPr>
              <w:t>g</w:t>
            </w:r>
            <w:r>
              <w:rPr>
                <w:rStyle w:val="normaltextrun"/>
                <w:rFonts w:ascii="Arial" w:hAnsi="Arial" w:cs="Arial"/>
                <w:color w:val="000000"/>
                <w:sz w:val="22"/>
                <w:szCs w:val="22"/>
              </w:rPr>
              <w:t>roup and remotely </w:t>
            </w:r>
            <w:r>
              <w:rPr>
                <w:rStyle w:val="eop"/>
                <w:rFonts w:ascii="Arial" w:hAnsi="Arial" w:cs="Arial"/>
                <w:color w:val="000000"/>
                <w:sz w:val="22"/>
                <w:szCs w:val="22"/>
              </w:rPr>
              <w:t> </w:t>
            </w:r>
          </w:p>
          <w:p w14:paraId="5919E851" w14:textId="52FF7250" w:rsidR="00520ECF" w:rsidRPr="00520ECF" w:rsidRDefault="00520ECF" w:rsidP="00074B2C">
            <w:pPr>
              <w:pStyle w:val="paragraph"/>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Staff via project group</w:t>
            </w:r>
          </w:p>
          <w:p w14:paraId="433E3734" w14:textId="77777777" w:rsidR="00E856D0" w:rsidRDefault="00074B2C" w:rsidP="00074B2C">
            <w:pPr>
              <w:pStyle w:val="paragraph"/>
              <w:spacing w:before="0" w:beforeAutospacing="0" w:after="0" w:afterAutospacing="0"/>
              <w:textAlignment w:val="baseline"/>
              <w:rPr>
                <w:rStyle w:val="normaltextrun"/>
                <w:rFonts w:ascii="Arial" w:hAnsi="Arial" w:cs="Arial"/>
                <w:color w:val="000000"/>
                <w:sz w:val="22"/>
                <w:szCs w:val="22"/>
              </w:rPr>
            </w:pPr>
            <w:r>
              <w:rPr>
                <w:rStyle w:val="normaltextrun"/>
                <w:rFonts w:ascii="Arial" w:hAnsi="Arial" w:cs="Arial"/>
                <w:color w:val="000000"/>
                <w:sz w:val="22"/>
                <w:szCs w:val="22"/>
              </w:rPr>
              <w:t>Leadership Team via email welcoming feedback</w:t>
            </w:r>
          </w:p>
          <w:p w14:paraId="73C0211C" w14:textId="2484B880" w:rsidR="00520ECF" w:rsidRPr="004E1E22" w:rsidRDefault="00E856D0" w:rsidP="00074B2C">
            <w:pPr>
              <w:pStyle w:val="paragraph"/>
              <w:spacing w:before="0" w:beforeAutospacing="0" w:after="0" w:afterAutospacing="0"/>
              <w:textAlignment w:val="baseline"/>
              <w:rPr>
                <w:rFonts w:ascii="Arial" w:hAnsi="Arial" w:cs="Arial"/>
                <w:color w:val="000000"/>
                <w:sz w:val="22"/>
                <w:szCs w:val="22"/>
              </w:rPr>
            </w:pPr>
            <w:r w:rsidRPr="004E1E22">
              <w:rPr>
                <w:rStyle w:val="normaltextrun"/>
                <w:rFonts w:ascii="Arial" w:hAnsi="Arial" w:cs="Arial"/>
                <w:color w:val="000000"/>
                <w:sz w:val="22"/>
                <w:szCs w:val="22"/>
              </w:rPr>
              <w:t>Scr</w:t>
            </w:r>
            <w:r w:rsidR="004E1E22" w:rsidRPr="004E1E22">
              <w:rPr>
                <w:rStyle w:val="normaltextrun"/>
                <w:rFonts w:ascii="Arial" w:hAnsi="Arial" w:cs="Arial"/>
                <w:color w:val="000000"/>
                <w:sz w:val="22"/>
                <w:szCs w:val="22"/>
              </w:rPr>
              <w:t>utiny Panel</w:t>
            </w:r>
            <w:r w:rsidR="00074B2C" w:rsidRPr="004E1E22">
              <w:rPr>
                <w:rStyle w:val="normaltextrun"/>
                <w:rFonts w:ascii="Arial" w:hAnsi="Arial" w:cs="Arial"/>
                <w:color w:val="000000"/>
                <w:sz w:val="22"/>
                <w:szCs w:val="22"/>
              </w:rPr>
              <w:t> </w:t>
            </w:r>
          </w:p>
          <w:p w14:paraId="30454B07" w14:textId="23857992" w:rsidR="008C0652" w:rsidRPr="001D293B" w:rsidRDefault="008C0652" w:rsidP="00C772C4">
            <w:pPr>
              <w:spacing w:before="120" w:after="120"/>
              <w:rPr>
                <w:rFonts w:ascii="Arial" w:hAnsi="Arial" w:cs="Arial"/>
                <w:sz w:val="22"/>
                <w:szCs w:val="22"/>
              </w:rPr>
            </w:pPr>
          </w:p>
        </w:tc>
      </w:tr>
    </w:tbl>
    <w:p w14:paraId="0B14CA70" w14:textId="77777777" w:rsidR="00751B3C" w:rsidRPr="00F16711" w:rsidRDefault="00751B3C" w:rsidP="00751B3C">
      <w:pPr>
        <w:ind w:left="2552" w:hanging="2552"/>
        <w:rPr>
          <w:rFonts w:cs="Arial"/>
          <w:b/>
          <w:bCs/>
          <w:lang w:val="en-GB"/>
        </w:rPr>
      </w:pPr>
    </w:p>
    <w:p w14:paraId="5996801D" w14:textId="77777777" w:rsidR="002E0079" w:rsidRDefault="002E0079">
      <w:pPr>
        <w:spacing w:after="160" w:line="259" w:lineRule="auto"/>
        <w:rPr>
          <w:rFonts w:ascii="Arial" w:hAnsi="Arial" w:cs="Arial"/>
          <w:b/>
          <w:sz w:val="22"/>
          <w:szCs w:val="22"/>
        </w:rPr>
      </w:pPr>
    </w:p>
    <w:p w14:paraId="0D6730F5" w14:textId="7598751E" w:rsidR="00301435" w:rsidRPr="00DC0C46" w:rsidRDefault="00BF5461" w:rsidP="002E0079">
      <w:pPr>
        <w:spacing w:after="160" w:line="259" w:lineRule="auto"/>
        <w:rPr>
          <w:rFonts w:ascii="Arial" w:hAnsi="Arial" w:cs="Arial"/>
          <w:b/>
          <w:sz w:val="22"/>
          <w:szCs w:val="22"/>
        </w:rPr>
      </w:pPr>
      <w:r w:rsidRPr="00DC0C46">
        <w:rPr>
          <w:rFonts w:ascii="Arial" w:hAnsi="Arial" w:cs="Arial"/>
          <w:b/>
          <w:sz w:val="22"/>
          <w:szCs w:val="22"/>
        </w:rPr>
        <w:t xml:space="preserve">If you are reading a printed version of this </w:t>
      </w:r>
      <w:r w:rsidR="00F24476" w:rsidRPr="00DC0C46">
        <w:rPr>
          <w:rFonts w:ascii="Arial" w:hAnsi="Arial" w:cs="Arial"/>
          <w:b/>
          <w:sz w:val="22"/>
          <w:szCs w:val="22"/>
        </w:rPr>
        <w:t>document,</w:t>
      </w:r>
      <w:r w:rsidRPr="00DC0C46">
        <w:rPr>
          <w:rFonts w:ascii="Arial" w:hAnsi="Arial" w:cs="Arial"/>
          <w:b/>
          <w:sz w:val="22"/>
          <w:szCs w:val="22"/>
        </w:rPr>
        <w:t xml:space="preserve"> you should check the intranet</w:t>
      </w:r>
      <w:r w:rsidR="002E0079">
        <w:rPr>
          <w:rFonts w:ascii="Arial" w:hAnsi="Arial" w:cs="Arial"/>
          <w:b/>
          <w:sz w:val="22"/>
          <w:szCs w:val="22"/>
        </w:rPr>
        <w:t xml:space="preserve"> to ensure </w:t>
      </w:r>
      <w:r w:rsidRPr="00DC0C46">
        <w:rPr>
          <w:rFonts w:ascii="Arial" w:hAnsi="Arial" w:cs="Arial"/>
          <w:b/>
          <w:sz w:val="22"/>
          <w:szCs w:val="22"/>
        </w:rPr>
        <w:t>you have the most up to date version.</w:t>
      </w:r>
    </w:p>
    <w:p w14:paraId="58C195A5" w14:textId="24B1A965" w:rsidR="00301435" w:rsidRDefault="00D73EF9">
      <w:pPr>
        <w:spacing w:after="160" w:line="259" w:lineRule="auto"/>
        <w:rPr>
          <w:rFonts w:ascii="Arial" w:hAnsi="Arial" w:cs="Arial"/>
          <w:b/>
        </w:rPr>
      </w:pPr>
      <w:r>
        <w:rPr>
          <w:rFonts w:ascii="Arial" w:hAnsi="Arial" w:cs="Arial"/>
          <w:b/>
        </w:rPr>
        <w:br/>
      </w:r>
      <w:r>
        <w:rPr>
          <w:rFonts w:ascii="Arial" w:hAnsi="Arial" w:cs="Arial"/>
          <w:b/>
        </w:rPr>
        <w:br/>
      </w:r>
    </w:p>
    <w:p w14:paraId="338FC359" w14:textId="77777777" w:rsidR="00D5199A" w:rsidRDefault="00D5199A">
      <w:pPr>
        <w:spacing w:after="160" w:line="259" w:lineRule="auto"/>
        <w:rPr>
          <w:rFonts w:ascii="Arial" w:hAnsi="Arial" w:cs="Arial"/>
          <w:b/>
        </w:rPr>
      </w:pPr>
    </w:p>
    <w:p w14:paraId="71014680" w14:textId="77777777" w:rsidR="00D5199A" w:rsidRPr="00F16711" w:rsidRDefault="00D5199A">
      <w:pPr>
        <w:spacing w:after="160" w:line="259" w:lineRule="auto"/>
        <w:rPr>
          <w:rFonts w:ascii="Arial" w:hAnsi="Arial" w:cs="Arial"/>
          <w:b/>
        </w:rPr>
      </w:pPr>
    </w:p>
    <w:p w14:paraId="3ED1AA80" w14:textId="36096D39" w:rsidR="002864F5" w:rsidRPr="00825054" w:rsidRDefault="00FA072C" w:rsidP="003C1608">
      <w:pPr>
        <w:spacing w:after="160" w:line="259" w:lineRule="auto"/>
        <w:rPr>
          <w:rFonts w:ascii="Arial" w:hAnsi="Arial" w:cs="Arial"/>
          <w:b/>
          <w:i/>
          <w:iCs/>
          <w:sz w:val="16"/>
          <w:szCs w:val="16"/>
        </w:rPr>
      </w:pPr>
      <w:r w:rsidRPr="00763054">
        <w:rPr>
          <w:rFonts w:ascii="Arial" w:hAnsi="Arial" w:cs="Arial"/>
          <w:b/>
          <w:sz w:val="28"/>
          <w:szCs w:val="28"/>
        </w:rPr>
        <w:t>Contents</w:t>
      </w:r>
      <w:r w:rsidR="00D73EF9">
        <w:rPr>
          <w:rFonts w:ascii="Arial" w:hAnsi="Arial" w:cs="Arial"/>
          <w:b/>
          <w:sz w:val="28"/>
          <w:szCs w:val="28"/>
        </w:rPr>
        <w:t xml:space="preserve"> Page</w:t>
      </w:r>
      <w:r w:rsidRPr="00763054">
        <w:rPr>
          <w:rFonts w:ascii="Arial" w:hAnsi="Arial" w:cs="Arial"/>
          <w:b/>
          <w:sz w:val="28"/>
          <w:szCs w:val="28"/>
        </w:rPr>
        <w:br/>
      </w:r>
    </w:p>
    <w:p w14:paraId="26F1011A" w14:textId="77777777" w:rsidR="002864F5" w:rsidRPr="00F16711" w:rsidRDefault="002864F5" w:rsidP="003C1608">
      <w:pPr>
        <w:spacing w:after="160" w:line="259" w:lineRule="auto"/>
        <w:rPr>
          <w:rFonts w:ascii="Arial" w:hAnsi="Arial" w:cs="Arial"/>
          <w:b/>
        </w:rPr>
      </w:pPr>
    </w:p>
    <w:p w14:paraId="3A223B8C" w14:textId="699EA2EC" w:rsidR="002864F5" w:rsidRPr="00AB7B99" w:rsidRDefault="002864F5" w:rsidP="007317C4">
      <w:pPr>
        <w:pStyle w:val="ListParagraph"/>
        <w:numPr>
          <w:ilvl w:val="0"/>
          <w:numId w:val="2"/>
        </w:numPr>
        <w:rPr>
          <w:rFonts w:ascii="Arial" w:hAnsi="Arial" w:cs="Arial"/>
          <w:b/>
          <w:sz w:val="24"/>
          <w:szCs w:val="24"/>
        </w:rPr>
      </w:pPr>
      <w:r w:rsidRPr="00AB7B99">
        <w:rPr>
          <w:rFonts w:ascii="Arial" w:hAnsi="Arial" w:cs="Arial"/>
          <w:b/>
          <w:sz w:val="24"/>
          <w:szCs w:val="24"/>
        </w:rPr>
        <w:t>Introduction</w:t>
      </w:r>
      <w:r w:rsidR="0097562D" w:rsidRPr="00AB7B99">
        <w:rPr>
          <w:rFonts w:ascii="Arial" w:hAnsi="Arial" w:cs="Arial"/>
          <w:b/>
          <w:sz w:val="24"/>
          <w:szCs w:val="24"/>
        </w:rPr>
        <w:t xml:space="preserve">/Policy </w:t>
      </w:r>
      <w:r w:rsidR="00DD38F0">
        <w:rPr>
          <w:rFonts w:ascii="Arial" w:hAnsi="Arial" w:cs="Arial"/>
          <w:b/>
          <w:sz w:val="24"/>
          <w:szCs w:val="24"/>
        </w:rPr>
        <w:t>Statement</w:t>
      </w:r>
      <w:r w:rsidRPr="00AB7B99">
        <w:rPr>
          <w:rFonts w:ascii="Arial" w:hAnsi="Arial" w:cs="Arial"/>
          <w:b/>
          <w:sz w:val="24"/>
          <w:szCs w:val="24"/>
        </w:rPr>
        <w:br/>
      </w:r>
      <w:r w:rsidRPr="00AB7B99">
        <w:rPr>
          <w:rFonts w:ascii="Arial" w:hAnsi="Arial" w:cs="Arial"/>
          <w:b/>
          <w:sz w:val="24"/>
          <w:szCs w:val="24"/>
        </w:rPr>
        <w:br/>
      </w:r>
    </w:p>
    <w:p w14:paraId="01C9C40C" w14:textId="11A6B026" w:rsidR="00F13904" w:rsidRPr="00AB7B99" w:rsidRDefault="00DD38F0" w:rsidP="007317C4">
      <w:pPr>
        <w:pStyle w:val="ListParagraph"/>
        <w:numPr>
          <w:ilvl w:val="0"/>
          <w:numId w:val="2"/>
        </w:numPr>
        <w:rPr>
          <w:rFonts w:ascii="Arial" w:hAnsi="Arial" w:cs="Arial"/>
          <w:b/>
          <w:sz w:val="24"/>
          <w:szCs w:val="24"/>
        </w:rPr>
      </w:pPr>
      <w:r>
        <w:rPr>
          <w:rFonts w:ascii="Arial" w:hAnsi="Arial" w:cs="Arial"/>
          <w:b/>
          <w:sz w:val="24"/>
          <w:szCs w:val="24"/>
        </w:rPr>
        <w:t>Definitions</w:t>
      </w:r>
      <w:r w:rsidR="00F13904" w:rsidRPr="00AB7B99">
        <w:rPr>
          <w:rFonts w:ascii="Arial" w:hAnsi="Arial" w:cs="Arial"/>
          <w:b/>
          <w:sz w:val="24"/>
          <w:szCs w:val="24"/>
        </w:rPr>
        <w:br/>
      </w:r>
      <w:r w:rsidR="00AB7B99">
        <w:rPr>
          <w:rFonts w:ascii="Arial" w:hAnsi="Arial" w:cs="Arial"/>
          <w:b/>
          <w:sz w:val="24"/>
          <w:szCs w:val="24"/>
        </w:rPr>
        <w:br/>
      </w:r>
    </w:p>
    <w:p w14:paraId="1E927D0A" w14:textId="7867C043" w:rsidR="000661E0" w:rsidRPr="00AB7B99" w:rsidRDefault="00A50869" w:rsidP="007317C4">
      <w:pPr>
        <w:pStyle w:val="ListParagraph"/>
        <w:numPr>
          <w:ilvl w:val="0"/>
          <w:numId w:val="2"/>
        </w:numPr>
        <w:rPr>
          <w:rFonts w:ascii="Arial" w:hAnsi="Arial" w:cs="Arial"/>
          <w:b/>
          <w:sz w:val="24"/>
          <w:szCs w:val="24"/>
        </w:rPr>
      </w:pPr>
      <w:r>
        <w:rPr>
          <w:rFonts w:ascii="Arial" w:hAnsi="Arial" w:cs="Arial"/>
          <w:b/>
          <w:sz w:val="24"/>
          <w:szCs w:val="24"/>
        </w:rPr>
        <w:t>The Policy Purpose</w:t>
      </w:r>
      <w:r w:rsidR="000661E0" w:rsidRPr="00AB7B99">
        <w:rPr>
          <w:rFonts w:ascii="Arial" w:hAnsi="Arial" w:cs="Arial"/>
          <w:b/>
          <w:sz w:val="24"/>
          <w:szCs w:val="24"/>
        </w:rPr>
        <w:br/>
      </w:r>
      <w:r w:rsidR="000661E0" w:rsidRPr="00AB7B99">
        <w:rPr>
          <w:rFonts w:ascii="Arial" w:hAnsi="Arial" w:cs="Arial"/>
          <w:b/>
          <w:sz w:val="24"/>
          <w:szCs w:val="24"/>
        </w:rPr>
        <w:br/>
      </w:r>
    </w:p>
    <w:p w14:paraId="5BD7BF8A" w14:textId="3B8F5B53" w:rsidR="004A1E8F" w:rsidRDefault="002669FA" w:rsidP="007317C4">
      <w:pPr>
        <w:pStyle w:val="ListParagraph"/>
        <w:numPr>
          <w:ilvl w:val="0"/>
          <w:numId w:val="2"/>
        </w:numPr>
        <w:rPr>
          <w:rFonts w:ascii="Arial" w:hAnsi="Arial" w:cs="Arial"/>
          <w:b/>
          <w:sz w:val="24"/>
          <w:szCs w:val="24"/>
        </w:rPr>
      </w:pPr>
      <w:r>
        <w:rPr>
          <w:rFonts w:ascii="Arial" w:hAnsi="Arial" w:cs="Arial"/>
          <w:b/>
          <w:sz w:val="24"/>
          <w:szCs w:val="24"/>
        </w:rPr>
        <w:t>Aims and Objectives</w:t>
      </w:r>
    </w:p>
    <w:p w14:paraId="4AF3C89C" w14:textId="0076779F" w:rsidR="004A1E8F" w:rsidRDefault="004A1E8F" w:rsidP="004A1E8F">
      <w:pPr>
        <w:pStyle w:val="ListParagraph"/>
        <w:ind w:left="360"/>
        <w:rPr>
          <w:rFonts w:ascii="Arial" w:hAnsi="Arial" w:cs="Arial"/>
          <w:b/>
          <w:sz w:val="24"/>
          <w:szCs w:val="24"/>
        </w:rPr>
      </w:pPr>
      <w:r>
        <w:rPr>
          <w:rFonts w:ascii="Arial" w:hAnsi="Arial" w:cs="Arial"/>
          <w:b/>
          <w:sz w:val="24"/>
          <w:szCs w:val="24"/>
        </w:rPr>
        <w:br/>
      </w:r>
    </w:p>
    <w:p w14:paraId="629AB25C" w14:textId="089F2261" w:rsidR="004A1E8F" w:rsidRDefault="00A91C90" w:rsidP="007317C4">
      <w:pPr>
        <w:pStyle w:val="ListParagraph"/>
        <w:numPr>
          <w:ilvl w:val="0"/>
          <w:numId w:val="2"/>
        </w:numPr>
        <w:rPr>
          <w:rFonts w:ascii="Arial" w:hAnsi="Arial" w:cs="Arial"/>
          <w:b/>
          <w:sz w:val="24"/>
          <w:szCs w:val="24"/>
        </w:rPr>
      </w:pPr>
      <w:r>
        <w:rPr>
          <w:rFonts w:ascii="Arial" w:hAnsi="Arial" w:cs="Arial"/>
          <w:b/>
          <w:sz w:val="24"/>
          <w:szCs w:val="24"/>
        </w:rPr>
        <w:t>Policy Detail</w:t>
      </w:r>
      <w:r w:rsidR="002669FA">
        <w:rPr>
          <w:rFonts w:ascii="Arial" w:hAnsi="Arial" w:cs="Arial"/>
          <w:b/>
          <w:sz w:val="24"/>
          <w:szCs w:val="24"/>
        </w:rPr>
        <w:t xml:space="preserve"> </w:t>
      </w:r>
      <w:r w:rsidR="004A1E8F">
        <w:rPr>
          <w:rFonts w:ascii="Arial" w:hAnsi="Arial" w:cs="Arial"/>
          <w:b/>
          <w:sz w:val="24"/>
          <w:szCs w:val="24"/>
        </w:rPr>
        <w:br/>
      </w:r>
      <w:r w:rsidR="004A1E8F">
        <w:rPr>
          <w:rFonts w:ascii="Arial" w:hAnsi="Arial" w:cs="Arial"/>
          <w:b/>
          <w:sz w:val="24"/>
          <w:szCs w:val="24"/>
        </w:rPr>
        <w:br/>
      </w:r>
    </w:p>
    <w:p w14:paraId="63B9641D" w14:textId="0997207C" w:rsidR="004A1E8F" w:rsidRDefault="0097056B" w:rsidP="007317C4">
      <w:pPr>
        <w:pStyle w:val="ListParagraph"/>
        <w:numPr>
          <w:ilvl w:val="0"/>
          <w:numId w:val="2"/>
        </w:numPr>
        <w:rPr>
          <w:rFonts w:ascii="Arial" w:hAnsi="Arial" w:cs="Arial"/>
          <w:b/>
          <w:sz w:val="24"/>
          <w:szCs w:val="24"/>
        </w:rPr>
      </w:pPr>
      <w:r>
        <w:rPr>
          <w:rFonts w:ascii="Arial" w:hAnsi="Arial" w:cs="Arial"/>
          <w:b/>
          <w:sz w:val="24"/>
          <w:szCs w:val="24"/>
        </w:rPr>
        <w:t>The Procedure</w:t>
      </w:r>
      <w:r w:rsidR="004A1E8F">
        <w:rPr>
          <w:rFonts w:ascii="Arial" w:hAnsi="Arial" w:cs="Arial"/>
          <w:b/>
          <w:sz w:val="24"/>
          <w:szCs w:val="24"/>
        </w:rPr>
        <w:br/>
      </w:r>
      <w:r w:rsidR="004A1E8F">
        <w:rPr>
          <w:rFonts w:ascii="Arial" w:hAnsi="Arial" w:cs="Arial"/>
          <w:b/>
          <w:sz w:val="24"/>
          <w:szCs w:val="24"/>
        </w:rPr>
        <w:br/>
      </w:r>
    </w:p>
    <w:p w14:paraId="7C1D9079" w14:textId="77777777" w:rsidR="006B4568" w:rsidRDefault="00E32495" w:rsidP="007317C4">
      <w:pPr>
        <w:pStyle w:val="ListParagraph"/>
        <w:numPr>
          <w:ilvl w:val="0"/>
          <w:numId w:val="2"/>
        </w:numPr>
        <w:rPr>
          <w:rFonts w:ascii="Arial" w:hAnsi="Arial" w:cs="Arial"/>
          <w:b/>
          <w:sz w:val="24"/>
          <w:szCs w:val="24"/>
        </w:rPr>
      </w:pPr>
      <w:r>
        <w:rPr>
          <w:rFonts w:ascii="Arial" w:hAnsi="Arial" w:cs="Arial"/>
          <w:b/>
          <w:sz w:val="24"/>
          <w:szCs w:val="24"/>
        </w:rPr>
        <w:t>Related Documents</w:t>
      </w:r>
    </w:p>
    <w:p w14:paraId="362D1B8B" w14:textId="77777777" w:rsidR="006B4568" w:rsidRDefault="006B4568" w:rsidP="006B4568">
      <w:pPr>
        <w:pStyle w:val="ListParagraph"/>
        <w:ind w:left="360"/>
        <w:rPr>
          <w:rFonts w:ascii="Arial" w:hAnsi="Arial" w:cs="Arial"/>
          <w:b/>
          <w:sz w:val="24"/>
          <w:szCs w:val="24"/>
        </w:rPr>
      </w:pPr>
    </w:p>
    <w:p w14:paraId="6D898BB1" w14:textId="77777777" w:rsidR="006B4568" w:rsidRDefault="006B4568" w:rsidP="006B4568">
      <w:pPr>
        <w:pStyle w:val="ListParagraph"/>
        <w:ind w:left="360"/>
        <w:rPr>
          <w:rFonts w:ascii="Arial" w:hAnsi="Arial" w:cs="Arial"/>
          <w:b/>
          <w:sz w:val="24"/>
          <w:szCs w:val="24"/>
        </w:rPr>
      </w:pPr>
    </w:p>
    <w:p w14:paraId="5A428D91" w14:textId="225C1BEA" w:rsidR="004A1E8F" w:rsidRPr="006B4568" w:rsidRDefault="006B4568" w:rsidP="007317C4">
      <w:pPr>
        <w:pStyle w:val="ListParagraph"/>
        <w:numPr>
          <w:ilvl w:val="0"/>
          <w:numId w:val="2"/>
        </w:numPr>
        <w:rPr>
          <w:rFonts w:ascii="Arial" w:hAnsi="Arial" w:cs="Arial"/>
          <w:b/>
          <w:sz w:val="24"/>
          <w:szCs w:val="24"/>
        </w:rPr>
      </w:pPr>
      <w:r>
        <w:rPr>
          <w:rFonts w:ascii="Arial" w:hAnsi="Arial" w:cs="Arial"/>
          <w:b/>
          <w:sz w:val="24"/>
          <w:szCs w:val="24"/>
        </w:rPr>
        <w:t>Version Control</w:t>
      </w:r>
      <w:r w:rsidR="004A1E8F" w:rsidRPr="006B4568">
        <w:rPr>
          <w:rFonts w:ascii="Arial" w:hAnsi="Arial" w:cs="Arial"/>
          <w:b/>
        </w:rPr>
        <w:br/>
      </w:r>
      <w:r w:rsidR="004A1E8F" w:rsidRPr="006B4568">
        <w:rPr>
          <w:rFonts w:ascii="Arial" w:hAnsi="Arial" w:cs="Arial"/>
          <w:b/>
        </w:rPr>
        <w:br/>
      </w:r>
    </w:p>
    <w:p w14:paraId="7EE10802" w14:textId="463DD622" w:rsidR="00AD133D" w:rsidRPr="00B87843" w:rsidRDefault="004A1E8F" w:rsidP="007317C4">
      <w:pPr>
        <w:pStyle w:val="ListParagraph"/>
        <w:numPr>
          <w:ilvl w:val="0"/>
          <w:numId w:val="2"/>
        </w:numPr>
        <w:rPr>
          <w:rFonts w:ascii="Arial" w:hAnsi="Arial" w:cs="Arial"/>
          <w:b/>
          <w:sz w:val="24"/>
          <w:szCs w:val="24"/>
        </w:rPr>
      </w:pPr>
      <w:r>
        <w:rPr>
          <w:rFonts w:ascii="Arial" w:hAnsi="Arial" w:cs="Arial"/>
          <w:b/>
          <w:sz w:val="24"/>
          <w:szCs w:val="24"/>
        </w:rPr>
        <w:t>Appendices</w:t>
      </w:r>
      <w:r w:rsidRPr="00381E1E">
        <w:rPr>
          <w:rFonts w:ascii="Arial" w:hAnsi="Arial" w:cs="Arial"/>
          <w:b/>
        </w:rPr>
        <w:br/>
      </w:r>
      <w:r w:rsidR="00AD133D" w:rsidRPr="00B87843">
        <w:rPr>
          <w:rFonts w:ascii="Arial" w:hAnsi="Arial" w:cs="Arial"/>
          <w:b/>
        </w:rPr>
        <w:br/>
      </w:r>
      <w:r w:rsidR="00AD133D" w:rsidRPr="00B87843">
        <w:rPr>
          <w:rFonts w:ascii="Arial" w:hAnsi="Arial" w:cs="Arial"/>
          <w:b/>
        </w:rPr>
        <w:br/>
      </w:r>
    </w:p>
    <w:p w14:paraId="4CA9A385" w14:textId="77777777" w:rsidR="00802E52" w:rsidRDefault="00FA072C" w:rsidP="004A1E8F">
      <w:pPr>
        <w:pStyle w:val="ListParagraph"/>
        <w:ind w:left="360"/>
        <w:rPr>
          <w:rFonts w:ascii="Arial" w:hAnsi="Arial" w:cs="Arial"/>
          <w:b/>
        </w:rPr>
      </w:pPr>
      <w:r w:rsidRPr="00381E1E">
        <w:rPr>
          <w:rFonts w:ascii="Arial" w:hAnsi="Arial" w:cs="Arial"/>
          <w:b/>
        </w:rPr>
        <w:br/>
      </w:r>
      <w:r w:rsidRPr="00381E1E">
        <w:rPr>
          <w:rFonts w:ascii="Arial" w:hAnsi="Arial" w:cs="Arial"/>
          <w:b/>
        </w:rPr>
        <w:br/>
      </w:r>
      <w:r w:rsidRPr="00381E1E">
        <w:rPr>
          <w:rFonts w:ascii="Arial" w:hAnsi="Arial" w:cs="Arial"/>
          <w:b/>
        </w:rPr>
        <w:br/>
      </w:r>
      <w:r w:rsidRPr="00381E1E">
        <w:rPr>
          <w:rFonts w:ascii="Arial" w:hAnsi="Arial" w:cs="Arial"/>
          <w:b/>
        </w:rPr>
        <w:br/>
      </w:r>
      <w:r w:rsidRPr="00381E1E">
        <w:rPr>
          <w:rFonts w:ascii="Arial" w:hAnsi="Arial" w:cs="Arial"/>
          <w:b/>
        </w:rPr>
        <w:br/>
      </w:r>
    </w:p>
    <w:p w14:paraId="601C48BA" w14:textId="77777777" w:rsidR="00802E52" w:rsidRDefault="00802E52" w:rsidP="004A1E8F">
      <w:pPr>
        <w:pStyle w:val="ListParagraph"/>
        <w:ind w:left="360"/>
        <w:rPr>
          <w:rFonts w:ascii="Arial" w:hAnsi="Arial" w:cs="Arial"/>
          <w:b/>
        </w:rPr>
      </w:pPr>
    </w:p>
    <w:p w14:paraId="1560D7CF" w14:textId="77777777" w:rsidR="00802E52" w:rsidRDefault="00802E52" w:rsidP="004A1E8F">
      <w:pPr>
        <w:pStyle w:val="ListParagraph"/>
        <w:ind w:left="360"/>
        <w:rPr>
          <w:rFonts w:ascii="Arial" w:hAnsi="Arial" w:cs="Arial"/>
          <w:b/>
        </w:rPr>
      </w:pPr>
    </w:p>
    <w:p w14:paraId="293EB876" w14:textId="77777777" w:rsidR="00802E52" w:rsidRDefault="00802E52" w:rsidP="004A1E8F">
      <w:pPr>
        <w:pStyle w:val="ListParagraph"/>
        <w:ind w:left="360"/>
        <w:rPr>
          <w:rFonts w:ascii="Arial" w:hAnsi="Arial" w:cs="Arial"/>
          <w:b/>
        </w:rPr>
      </w:pPr>
    </w:p>
    <w:p w14:paraId="70922A75" w14:textId="77777777" w:rsidR="00802E52" w:rsidRDefault="00802E52" w:rsidP="004A1E8F">
      <w:pPr>
        <w:pStyle w:val="ListParagraph"/>
        <w:ind w:left="360"/>
        <w:rPr>
          <w:rFonts w:ascii="Arial" w:hAnsi="Arial" w:cs="Arial"/>
          <w:b/>
        </w:rPr>
      </w:pPr>
    </w:p>
    <w:p w14:paraId="519E6774" w14:textId="2123E22C" w:rsidR="003C1608" w:rsidRPr="00381E1E" w:rsidRDefault="00FA072C" w:rsidP="004A1E8F">
      <w:pPr>
        <w:pStyle w:val="ListParagraph"/>
        <w:ind w:left="360"/>
        <w:rPr>
          <w:rFonts w:ascii="Arial" w:hAnsi="Arial" w:cs="Arial"/>
          <w:b/>
          <w:sz w:val="24"/>
          <w:szCs w:val="24"/>
        </w:rPr>
      </w:pPr>
      <w:r w:rsidRPr="00381E1E">
        <w:rPr>
          <w:rFonts w:ascii="Arial" w:hAnsi="Arial" w:cs="Arial"/>
          <w:b/>
        </w:rPr>
        <w:lastRenderedPageBreak/>
        <w:br/>
      </w:r>
    </w:p>
    <w:p w14:paraId="5948E57E" w14:textId="73D3B83B" w:rsidR="00046173" w:rsidRPr="006B4568" w:rsidRDefault="002864F5" w:rsidP="00046173">
      <w:pPr>
        <w:pStyle w:val="ListParagraph"/>
        <w:numPr>
          <w:ilvl w:val="0"/>
          <w:numId w:val="1"/>
        </w:numPr>
        <w:spacing w:after="0" w:line="240" w:lineRule="auto"/>
        <w:ind w:left="363" w:hanging="357"/>
        <w:rPr>
          <w:rFonts w:ascii="Arial" w:hAnsi="Arial" w:cs="Arial"/>
          <w:bCs/>
          <w:i/>
          <w:iCs/>
          <w:sz w:val="24"/>
          <w:szCs w:val="24"/>
        </w:rPr>
      </w:pPr>
      <w:r w:rsidRPr="006B4568">
        <w:rPr>
          <w:rFonts w:ascii="Arial" w:hAnsi="Arial" w:cs="Arial"/>
          <w:b/>
          <w:sz w:val="24"/>
          <w:szCs w:val="24"/>
        </w:rPr>
        <w:t>Introduction</w:t>
      </w:r>
      <w:r w:rsidR="00F55201" w:rsidRPr="006B4568">
        <w:rPr>
          <w:rFonts w:ascii="Arial" w:hAnsi="Arial" w:cs="Arial"/>
          <w:b/>
          <w:sz w:val="24"/>
          <w:szCs w:val="24"/>
        </w:rPr>
        <w:t xml:space="preserve"> &amp; </w:t>
      </w:r>
      <w:r w:rsidR="00C05A8A" w:rsidRPr="006B4568">
        <w:rPr>
          <w:rFonts w:ascii="Arial" w:hAnsi="Arial" w:cs="Arial"/>
          <w:b/>
          <w:sz w:val="24"/>
          <w:szCs w:val="24"/>
        </w:rPr>
        <w:t>Policy Statement</w:t>
      </w:r>
      <w:r w:rsidR="006842C6" w:rsidRPr="006B4568">
        <w:rPr>
          <w:rFonts w:ascii="Arial" w:hAnsi="Arial" w:cs="Arial"/>
          <w:b/>
          <w:sz w:val="24"/>
          <w:szCs w:val="24"/>
        </w:rPr>
        <w:br/>
      </w:r>
    </w:p>
    <w:p w14:paraId="70E17E93" w14:textId="5075336A" w:rsidR="00BF19B2" w:rsidRDefault="00BF19B2" w:rsidP="00BF19B2">
      <w:pPr>
        <w:pStyle w:val="ListParagraph"/>
        <w:ind w:left="363"/>
        <w:rPr>
          <w:rFonts w:ascii="Arial" w:hAnsi="Arial" w:cs="Arial"/>
          <w:bCs/>
        </w:rPr>
      </w:pPr>
      <w:proofErr w:type="spellStart"/>
      <w:r w:rsidRPr="00C05A8A">
        <w:rPr>
          <w:rFonts w:ascii="Arial" w:hAnsi="Arial" w:cs="Arial"/>
          <w:bCs/>
        </w:rPr>
        <w:t>Mosscare</w:t>
      </w:r>
      <w:proofErr w:type="spellEnd"/>
      <w:r w:rsidRPr="00C05A8A">
        <w:rPr>
          <w:rFonts w:ascii="Arial" w:hAnsi="Arial" w:cs="Arial"/>
          <w:bCs/>
        </w:rPr>
        <w:t xml:space="preserve"> St Vincent’s (MSV) is committed to providing </w:t>
      </w:r>
      <w:r w:rsidR="00830B86" w:rsidRPr="00C05A8A">
        <w:rPr>
          <w:rFonts w:ascii="Arial" w:hAnsi="Arial" w:cs="Arial"/>
          <w:bCs/>
        </w:rPr>
        <w:t>high</w:t>
      </w:r>
      <w:r w:rsidR="00A51CF8">
        <w:rPr>
          <w:rFonts w:ascii="Arial" w:hAnsi="Arial" w:cs="Arial"/>
          <w:bCs/>
        </w:rPr>
        <w:t xml:space="preserve"> </w:t>
      </w:r>
      <w:r w:rsidR="00830B86" w:rsidRPr="00C05A8A">
        <w:rPr>
          <w:rFonts w:ascii="Arial" w:hAnsi="Arial" w:cs="Arial"/>
          <w:bCs/>
        </w:rPr>
        <w:t>quality</w:t>
      </w:r>
      <w:r w:rsidRPr="00C05A8A">
        <w:rPr>
          <w:rFonts w:ascii="Arial" w:hAnsi="Arial" w:cs="Arial"/>
          <w:bCs/>
        </w:rPr>
        <w:t xml:space="preserve"> services and we value feedback from our customers to help us understand where we are doing well and where there are areas for improvement.  </w:t>
      </w:r>
    </w:p>
    <w:p w14:paraId="55FE79ED" w14:textId="77777777" w:rsidR="00C7028D" w:rsidRPr="00C05A8A" w:rsidRDefault="00C7028D" w:rsidP="00BF19B2">
      <w:pPr>
        <w:pStyle w:val="ListParagraph"/>
        <w:ind w:left="363"/>
        <w:rPr>
          <w:rFonts w:ascii="Arial" w:hAnsi="Arial" w:cs="Arial"/>
          <w:bCs/>
        </w:rPr>
      </w:pPr>
    </w:p>
    <w:p w14:paraId="42CF14F6" w14:textId="7F13D02A" w:rsidR="00BF19B2" w:rsidRDefault="00BF19B2" w:rsidP="00163D0E">
      <w:pPr>
        <w:pStyle w:val="ListParagraph"/>
        <w:ind w:left="363"/>
        <w:rPr>
          <w:rFonts w:ascii="Arial" w:hAnsi="Arial" w:cs="Arial"/>
          <w:bCs/>
        </w:rPr>
      </w:pPr>
      <w:r w:rsidRPr="00C05A8A">
        <w:rPr>
          <w:rFonts w:ascii="Arial" w:hAnsi="Arial" w:cs="Arial"/>
          <w:bCs/>
        </w:rPr>
        <w:t>People, Pla</w:t>
      </w:r>
      <w:r w:rsidR="00C7028D">
        <w:rPr>
          <w:rFonts w:ascii="Arial" w:hAnsi="Arial" w:cs="Arial"/>
          <w:bCs/>
        </w:rPr>
        <w:t>ce</w:t>
      </w:r>
      <w:r w:rsidRPr="00C05A8A">
        <w:rPr>
          <w:rFonts w:ascii="Arial" w:hAnsi="Arial" w:cs="Arial"/>
          <w:bCs/>
        </w:rPr>
        <w:t xml:space="preserve"> and Performance form our strategic focus and whilst we aim to deliver great customer service, we do understand that sometimes despite our best-efforts, things can go wrong, and it might be necessary to raise a complaint.  We aim to put the needs and aspirations of our customers at the heart of everything we </w:t>
      </w:r>
      <w:r w:rsidR="001738F7" w:rsidRPr="00C05A8A">
        <w:rPr>
          <w:rFonts w:ascii="Arial" w:hAnsi="Arial" w:cs="Arial"/>
          <w:bCs/>
        </w:rPr>
        <w:t>do,</w:t>
      </w:r>
      <w:r w:rsidR="00C1422A">
        <w:rPr>
          <w:rFonts w:ascii="Arial" w:hAnsi="Arial" w:cs="Arial"/>
          <w:bCs/>
        </w:rPr>
        <w:t xml:space="preserve"> and this includes how we respond to complaints</w:t>
      </w:r>
      <w:r w:rsidRPr="00C05A8A">
        <w:rPr>
          <w:rFonts w:ascii="Arial" w:hAnsi="Arial" w:cs="Arial"/>
          <w:bCs/>
        </w:rPr>
        <w:t>.</w:t>
      </w:r>
    </w:p>
    <w:p w14:paraId="28FE4A44" w14:textId="77777777" w:rsidR="00937C08" w:rsidRPr="00163D0E" w:rsidRDefault="00937C08" w:rsidP="00163D0E">
      <w:pPr>
        <w:pStyle w:val="ListParagraph"/>
        <w:ind w:left="363"/>
        <w:rPr>
          <w:rFonts w:ascii="Arial" w:hAnsi="Arial" w:cs="Arial"/>
          <w:bCs/>
        </w:rPr>
      </w:pPr>
    </w:p>
    <w:p w14:paraId="73F9E270" w14:textId="77777777" w:rsidR="00163D0E" w:rsidRPr="005000BA" w:rsidRDefault="00163D0E" w:rsidP="00163D0E">
      <w:pPr>
        <w:ind w:left="363"/>
        <w:rPr>
          <w:rFonts w:ascii="Arial" w:hAnsi="Arial" w:cs="Arial"/>
          <w:sz w:val="22"/>
          <w:szCs w:val="22"/>
        </w:rPr>
      </w:pPr>
      <w:r w:rsidRPr="005000BA">
        <w:rPr>
          <w:rFonts w:ascii="Arial" w:hAnsi="Arial" w:cs="Arial"/>
          <w:sz w:val="22"/>
          <w:szCs w:val="22"/>
        </w:rPr>
        <w:t>If customers are unhappy with the quality of a service they have received, or the way they have been treated by an MSV colleague or contractor, they have the right to complain. Complaints relating to building safety are covered separately within this policy to ensure customers have a clear process to follow and that these concerns are dealt with promptly.</w:t>
      </w:r>
    </w:p>
    <w:p w14:paraId="4A862215" w14:textId="77777777" w:rsidR="00691333" w:rsidRPr="005000BA" w:rsidRDefault="00691333" w:rsidP="00163D0E">
      <w:pPr>
        <w:ind w:left="363"/>
        <w:rPr>
          <w:rFonts w:ascii="Arial" w:hAnsi="Arial" w:cs="Arial"/>
          <w:sz w:val="22"/>
          <w:szCs w:val="22"/>
        </w:rPr>
      </w:pPr>
    </w:p>
    <w:p w14:paraId="66D9562F" w14:textId="77777777" w:rsidR="00691333" w:rsidRPr="005000BA" w:rsidRDefault="00691333" w:rsidP="00691333">
      <w:pPr>
        <w:ind w:left="363"/>
        <w:rPr>
          <w:rFonts w:ascii="Arial" w:eastAsiaTheme="minorHAnsi" w:hAnsi="Arial" w:cs="Arial"/>
          <w:sz w:val="22"/>
          <w:szCs w:val="22"/>
          <w:lang w:val="en-GB"/>
        </w:rPr>
      </w:pPr>
      <w:r w:rsidRPr="005000BA">
        <w:rPr>
          <w:rFonts w:ascii="Arial" w:hAnsi="Arial" w:cs="Arial"/>
          <w:sz w:val="22"/>
          <w:szCs w:val="22"/>
        </w:rPr>
        <w:t>MSV’s Complaints Policy applies to all customers receiving services from MSV, including tenants, leaseholders, shared owners, and customers receiving heating, cooling, or hot water services through a regulated Heat Network.</w:t>
      </w:r>
    </w:p>
    <w:p w14:paraId="3ACC4947" w14:textId="77777777" w:rsidR="00691333" w:rsidRPr="005000BA" w:rsidRDefault="00691333" w:rsidP="00691333">
      <w:pPr>
        <w:rPr>
          <w:rFonts w:ascii="Arial" w:hAnsi="Arial" w:cs="Arial"/>
          <w:sz w:val="22"/>
          <w:szCs w:val="22"/>
        </w:rPr>
      </w:pPr>
    </w:p>
    <w:p w14:paraId="4A23FA77" w14:textId="1EF4641A" w:rsidR="00691333" w:rsidRPr="005000BA" w:rsidRDefault="00691333" w:rsidP="00691333">
      <w:pPr>
        <w:ind w:left="363"/>
        <w:rPr>
          <w:rFonts w:ascii="Arial" w:hAnsi="Arial" w:cs="Arial"/>
          <w:sz w:val="22"/>
          <w:szCs w:val="22"/>
        </w:rPr>
      </w:pPr>
      <w:r w:rsidRPr="005000BA">
        <w:rPr>
          <w:rFonts w:ascii="Arial" w:hAnsi="Arial" w:cs="Arial"/>
          <w:sz w:val="22"/>
          <w:szCs w:val="22"/>
        </w:rPr>
        <w:t>Additional regulatory requirements apply to complaints relating to Heat Network services. These are set out in MSV’s Heat Network Complaints Procedure, which should be read alongside this policy.</w:t>
      </w:r>
    </w:p>
    <w:p w14:paraId="5470CAE9" w14:textId="77777777" w:rsidR="00163D0E" w:rsidRPr="005000BA" w:rsidRDefault="00163D0E" w:rsidP="00163D0E">
      <w:pPr>
        <w:rPr>
          <w:rFonts w:ascii="Arial" w:hAnsi="Arial" w:cs="Arial"/>
          <w:sz w:val="22"/>
          <w:szCs w:val="22"/>
        </w:rPr>
      </w:pPr>
    </w:p>
    <w:p w14:paraId="06253FF7" w14:textId="77777777" w:rsidR="00163D0E" w:rsidRPr="005000BA" w:rsidRDefault="00163D0E" w:rsidP="00163D0E">
      <w:pPr>
        <w:ind w:left="363"/>
        <w:rPr>
          <w:rFonts w:ascii="Arial" w:hAnsi="Arial" w:cs="Arial"/>
          <w:sz w:val="22"/>
          <w:szCs w:val="22"/>
        </w:rPr>
      </w:pPr>
      <w:r w:rsidRPr="005000BA">
        <w:rPr>
          <w:rFonts w:ascii="Arial" w:hAnsi="Arial" w:cs="Arial"/>
          <w:sz w:val="22"/>
          <w:szCs w:val="22"/>
        </w:rPr>
        <w:t>MSV also welcomes compliments and positive feedback from customers. Compliments help us understand what is working well, recognise excellent service, and identify good practice. Compliments will be recorded and shared with relevant colleagues and used to support learning, service improvement, and colleague recognition across the organisation.</w:t>
      </w:r>
    </w:p>
    <w:p w14:paraId="5E1388BF" w14:textId="77777777" w:rsidR="00163D0E" w:rsidRPr="005000BA" w:rsidRDefault="00163D0E" w:rsidP="00163D0E">
      <w:pPr>
        <w:rPr>
          <w:rFonts w:ascii="Arial" w:hAnsi="Arial" w:cs="Arial"/>
          <w:sz w:val="22"/>
          <w:szCs w:val="22"/>
        </w:rPr>
      </w:pPr>
    </w:p>
    <w:p w14:paraId="2E71F30F" w14:textId="77777777" w:rsidR="00163D0E" w:rsidRPr="005000BA" w:rsidRDefault="00163D0E" w:rsidP="00163D0E">
      <w:pPr>
        <w:ind w:left="363"/>
        <w:rPr>
          <w:rFonts w:ascii="Arial" w:hAnsi="Arial" w:cs="Arial"/>
          <w:sz w:val="22"/>
          <w:szCs w:val="22"/>
        </w:rPr>
      </w:pPr>
      <w:r w:rsidRPr="005000BA">
        <w:rPr>
          <w:rFonts w:ascii="Arial" w:hAnsi="Arial" w:cs="Arial"/>
          <w:sz w:val="22"/>
          <w:szCs w:val="22"/>
        </w:rPr>
        <w:t>The purpose of this policy is to provide a clear framework for how MSV receives and responds to complaints, compliments, and suggestions. We welcome feedback from anyone who has a relationship with MSV.</w:t>
      </w:r>
    </w:p>
    <w:p w14:paraId="02EC2B37" w14:textId="77777777" w:rsidR="00BF19B2" w:rsidRPr="00764B38" w:rsidRDefault="00BF19B2" w:rsidP="00764B38">
      <w:pPr>
        <w:rPr>
          <w:rFonts w:ascii="Arial" w:hAnsi="Arial" w:cs="Arial"/>
          <w:bCs/>
        </w:rPr>
      </w:pPr>
    </w:p>
    <w:p w14:paraId="39429314" w14:textId="77777777" w:rsidR="00BF19B2" w:rsidRPr="00C05A8A" w:rsidRDefault="00BF19B2" w:rsidP="00BF19B2">
      <w:pPr>
        <w:pStyle w:val="ListParagraph"/>
        <w:ind w:left="363"/>
        <w:rPr>
          <w:rFonts w:ascii="Arial" w:hAnsi="Arial" w:cs="Arial"/>
          <w:bCs/>
        </w:rPr>
      </w:pPr>
      <w:r w:rsidRPr="00C05A8A">
        <w:rPr>
          <w:rFonts w:ascii="Arial" w:hAnsi="Arial" w:cs="Arial"/>
          <w:bCs/>
        </w:rPr>
        <w:t>This policy links into our values below:</w:t>
      </w:r>
    </w:p>
    <w:p w14:paraId="4A1145A7" w14:textId="77777777" w:rsidR="00BF19B2" w:rsidRPr="00C05A8A" w:rsidRDefault="00BF19B2" w:rsidP="00BF19B2">
      <w:pPr>
        <w:pStyle w:val="ListParagraph"/>
        <w:ind w:left="363"/>
        <w:rPr>
          <w:rFonts w:ascii="Arial" w:hAnsi="Arial" w:cs="Arial"/>
          <w:bCs/>
        </w:rPr>
      </w:pPr>
    </w:p>
    <w:p w14:paraId="13A9EAEB" w14:textId="77777777" w:rsidR="00BF19B2" w:rsidRPr="00C05A8A" w:rsidRDefault="00BF19B2" w:rsidP="001738F7">
      <w:pPr>
        <w:pStyle w:val="ListParagraph"/>
        <w:numPr>
          <w:ilvl w:val="0"/>
          <w:numId w:val="20"/>
        </w:numPr>
        <w:rPr>
          <w:rFonts w:ascii="Arial" w:hAnsi="Arial" w:cs="Arial"/>
          <w:bCs/>
        </w:rPr>
      </w:pPr>
      <w:r w:rsidRPr="00C05A8A">
        <w:rPr>
          <w:rFonts w:ascii="Arial" w:hAnsi="Arial" w:cs="Arial"/>
          <w:bCs/>
        </w:rPr>
        <w:t>Do the decent thing</w:t>
      </w:r>
    </w:p>
    <w:p w14:paraId="78A5E547" w14:textId="77777777" w:rsidR="00BF19B2" w:rsidRPr="00C05A8A" w:rsidRDefault="00BF19B2" w:rsidP="001738F7">
      <w:pPr>
        <w:pStyle w:val="ListParagraph"/>
        <w:numPr>
          <w:ilvl w:val="0"/>
          <w:numId w:val="20"/>
        </w:numPr>
        <w:rPr>
          <w:rFonts w:ascii="Arial" w:hAnsi="Arial" w:cs="Arial"/>
          <w:bCs/>
        </w:rPr>
      </w:pPr>
      <w:r w:rsidRPr="00C05A8A">
        <w:rPr>
          <w:rFonts w:ascii="Arial" w:hAnsi="Arial" w:cs="Arial"/>
          <w:bCs/>
        </w:rPr>
        <w:t>Be customer focused</w:t>
      </w:r>
    </w:p>
    <w:p w14:paraId="0F59BF92" w14:textId="77777777" w:rsidR="00BF19B2" w:rsidRPr="00C05A8A" w:rsidRDefault="00BF19B2" w:rsidP="001738F7">
      <w:pPr>
        <w:pStyle w:val="ListParagraph"/>
        <w:numPr>
          <w:ilvl w:val="0"/>
          <w:numId w:val="20"/>
        </w:numPr>
        <w:rPr>
          <w:rFonts w:ascii="Arial" w:hAnsi="Arial" w:cs="Arial"/>
          <w:bCs/>
        </w:rPr>
      </w:pPr>
      <w:r w:rsidRPr="00C05A8A">
        <w:rPr>
          <w:rFonts w:ascii="Arial" w:hAnsi="Arial" w:cs="Arial"/>
          <w:bCs/>
        </w:rPr>
        <w:t>Be open and transparent</w:t>
      </w:r>
    </w:p>
    <w:p w14:paraId="68369F3A" w14:textId="77777777" w:rsidR="00BF19B2" w:rsidRPr="00C05A8A" w:rsidRDefault="00BF19B2" w:rsidP="001738F7">
      <w:pPr>
        <w:pStyle w:val="ListParagraph"/>
        <w:numPr>
          <w:ilvl w:val="0"/>
          <w:numId w:val="20"/>
        </w:numPr>
        <w:rPr>
          <w:rFonts w:ascii="Arial" w:hAnsi="Arial" w:cs="Arial"/>
          <w:bCs/>
        </w:rPr>
      </w:pPr>
      <w:r w:rsidRPr="00C05A8A">
        <w:rPr>
          <w:rFonts w:ascii="Arial" w:hAnsi="Arial" w:cs="Arial"/>
          <w:bCs/>
        </w:rPr>
        <w:t>Be accountable</w:t>
      </w:r>
    </w:p>
    <w:p w14:paraId="12876C7C" w14:textId="77777777" w:rsidR="00BF19B2" w:rsidRPr="00C05A8A" w:rsidRDefault="00BF19B2" w:rsidP="001738F7">
      <w:pPr>
        <w:pStyle w:val="ListParagraph"/>
        <w:numPr>
          <w:ilvl w:val="0"/>
          <w:numId w:val="20"/>
        </w:numPr>
        <w:rPr>
          <w:rFonts w:ascii="Arial" w:hAnsi="Arial" w:cs="Arial"/>
          <w:bCs/>
        </w:rPr>
      </w:pPr>
      <w:r w:rsidRPr="00C05A8A">
        <w:rPr>
          <w:rFonts w:ascii="Arial" w:hAnsi="Arial" w:cs="Arial"/>
          <w:bCs/>
        </w:rPr>
        <w:t>Be inclusive</w:t>
      </w:r>
    </w:p>
    <w:p w14:paraId="07781C2E" w14:textId="1B8D9440" w:rsidR="00BF19B2" w:rsidRPr="00C05A8A" w:rsidRDefault="00BF19B2" w:rsidP="001738F7">
      <w:pPr>
        <w:pStyle w:val="ListParagraph"/>
        <w:numPr>
          <w:ilvl w:val="0"/>
          <w:numId w:val="20"/>
        </w:numPr>
        <w:spacing w:after="0" w:line="240" w:lineRule="auto"/>
        <w:rPr>
          <w:rFonts w:ascii="Arial" w:hAnsi="Arial" w:cs="Arial"/>
          <w:bCs/>
        </w:rPr>
      </w:pPr>
      <w:r w:rsidRPr="00C05A8A">
        <w:rPr>
          <w:rFonts w:ascii="Arial" w:hAnsi="Arial" w:cs="Arial"/>
          <w:bCs/>
        </w:rPr>
        <w:t xml:space="preserve">Be </w:t>
      </w:r>
      <w:r w:rsidR="001738F7">
        <w:rPr>
          <w:rFonts w:ascii="Arial" w:hAnsi="Arial" w:cs="Arial"/>
          <w:bCs/>
        </w:rPr>
        <w:t>k</w:t>
      </w:r>
      <w:r w:rsidRPr="00C05A8A">
        <w:rPr>
          <w:rFonts w:ascii="Arial" w:hAnsi="Arial" w:cs="Arial"/>
          <w:bCs/>
        </w:rPr>
        <w:t>ind</w:t>
      </w:r>
    </w:p>
    <w:p w14:paraId="772DF781" w14:textId="77777777" w:rsidR="002E7BE1" w:rsidRPr="00EC6F25" w:rsidRDefault="002E7BE1" w:rsidP="00EC6F25">
      <w:pPr>
        <w:spacing w:line="264" w:lineRule="auto"/>
        <w:rPr>
          <w:rFonts w:ascii="Arial" w:hAnsi="Arial" w:cs="Arial"/>
          <w:bCs/>
          <w:i/>
          <w:iCs/>
        </w:rPr>
      </w:pPr>
    </w:p>
    <w:p w14:paraId="75E2468E" w14:textId="77777777" w:rsidR="00A65EFC" w:rsidRDefault="00A65EFC" w:rsidP="00A65EFC">
      <w:pPr>
        <w:pStyle w:val="ListParagraph"/>
        <w:spacing w:line="264" w:lineRule="auto"/>
        <w:ind w:left="360"/>
        <w:rPr>
          <w:rFonts w:ascii="Arial" w:hAnsi="Arial" w:cs="Arial"/>
          <w:bCs/>
          <w:i/>
          <w:iCs/>
          <w:sz w:val="24"/>
          <w:szCs w:val="24"/>
        </w:rPr>
      </w:pPr>
    </w:p>
    <w:p w14:paraId="646E6D78" w14:textId="77777777" w:rsidR="00A65EFC" w:rsidRPr="00A65EFC" w:rsidRDefault="00A65EFC" w:rsidP="00A65EFC">
      <w:pPr>
        <w:pStyle w:val="ListParagraph"/>
        <w:spacing w:line="264" w:lineRule="auto"/>
        <w:ind w:left="360"/>
        <w:rPr>
          <w:rFonts w:ascii="Arial" w:hAnsi="Arial" w:cs="Arial"/>
          <w:bCs/>
          <w:i/>
          <w:iCs/>
          <w:sz w:val="24"/>
          <w:szCs w:val="24"/>
        </w:rPr>
      </w:pPr>
    </w:p>
    <w:p w14:paraId="12B27219" w14:textId="42489754" w:rsidR="002E7BE1" w:rsidRPr="006B4568" w:rsidRDefault="002E7BE1" w:rsidP="002E7BE1">
      <w:pPr>
        <w:pStyle w:val="ListParagraph"/>
        <w:numPr>
          <w:ilvl w:val="0"/>
          <w:numId w:val="1"/>
        </w:numPr>
        <w:spacing w:line="264" w:lineRule="auto"/>
        <w:rPr>
          <w:rFonts w:ascii="Arial" w:hAnsi="Arial" w:cs="Arial"/>
          <w:bCs/>
          <w:i/>
          <w:iCs/>
          <w:sz w:val="24"/>
          <w:szCs w:val="24"/>
        </w:rPr>
      </w:pPr>
      <w:r w:rsidRPr="006B4568">
        <w:rPr>
          <w:rFonts w:ascii="Arial" w:hAnsi="Arial" w:cs="Arial"/>
          <w:b/>
          <w:sz w:val="24"/>
          <w:szCs w:val="24"/>
        </w:rPr>
        <w:lastRenderedPageBreak/>
        <w:t>Definitions</w:t>
      </w:r>
      <w:bookmarkStart w:id="0" w:name="_Hlk64533868"/>
    </w:p>
    <w:p w14:paraId="62CFDA4F" w14:textId="77777777" w:rsidR="002E7BE1" w:rsidRPr="00C05A8A" w:rsidRDefault="002E7BE1" w:rsidP="002E7BE1">
      <w:pPr>
        <w:widowControl w:val="0"/>
        <w:tabs>
          <w:tab w:val="left" w:pos="820"/>
          <w:tab w:val="left" w:pos="821"/>
        </w:tabs>
        <w:autoSpaceDE w:val="0"/>
        <w:autoSpaceDN w:val="0"/>
        <w:spacing w:line="259" w:lineRule="auto"/>
        <w:ind w:left="360" w:right="388"/>
        <w:jc w:val="both"/>
        <w:rPr>
          <w:rFonts w:ascii="Arial" w:hAnsi="Arial" w:cs="Arial"/>
          <w:sz w:val="22"/>
          <w:szCs w:val="22"/>
        </w:rPr>
      </w:pPr>
      <w:r w:rsidRPr="00C05A8A">
        <w:rPr>
          <w:rFonts w:ascii="Arial" w:hAnsi="Arial" w:cs="Arial"/>
          <w:sz w:val="22"/>
          <w:szCs w:val="22"/>
        </w:rPr>
        <w:t xml:space="preserve">Our definition of a complaint is in line with the Housing Ombudsman Service complaint handling code. </w:t>
      </w:r>
    </w:p>
    <w:p w14:paraId="5AF6EF80" w14:textId="77777777" w:rsidR="002E7BE1" w:rsidRPr="00C05A8A" w:rsidRDefault="002E7BE1" w:rsidP="002E7BE1">
      <w:pPr>
        <w:widowControl w:val="0"/>
        <w:tabs>
          <w:tab w:val="left" w:pos="820"/>
          <w:tab w:val="left" w:pos="821"/>
        </w:tabs>
        <w:autoSpaceDE w:val="0"/>
        <w:autoSpaceDN w:val="0"/>
        <w:spacing w:line="259" w:lineRule="auto"/>
        <w:ind w:right="388"/>
        <w:jc w:val="both"/>
        <w:rPr>
          <w:rFonts w:ascii="Arial" w:hAnsi="Arial" w:cs="Arial"/>
          <w:sz w:val="22"/>
          <w:szCs w:val="22"/>
        </w:rPr>
      </w:pPr>
    </w:p>
    <w:p w14:paraId="4E4EE36E" w14:textId="77777777" w:rsidR="002E7BE1" w:rsidRPr="00C05A8A" w:rsidRDefault="002E7BE1" w:rsidP="002E7BE1">
      <w:pPr>
        <w:widowControl w:val="0"/>
        <w:tabs>
          <w:tab w:val="left" w:pos="820"/>
          <w:tab w:val="left" w:pos="821"/>
        </w:tabs>
        <w:autoSpaceDE w:val="0"/>
        <w:autoSpaceDN w:val="0"/>
        <w:spacing w:line="259" w:lineRule="auto"/>
        <w:ind w:left="360" w:right="388"/>
        <w:jc w:val="both"/>
        <w:rPr>
          <w:rFonts w:ascii="Arial" w:hAnsi="Arial" w:cs="Arial"/>
          <w:sz w:val="22"/>
          <w:szCs w:val="22"/>
        </w:rPr>
      </w:pPr>
      <w:r w:rsidRPr="00C05A8A">
        <w:rPr>
          <w:rFonts w:ascii="Arial" w:hAnsi="Arial" w:cs="Arial"/>
          <w:sz w:val="22"/>
          <w:szCs w:val="22"/>
        </w:rPr>
        <w:t>We define a complaint as:</w:t>
      </w:r>
    </w:p>
    <w:p w14:paraId="4377DC4F" w14:textId="564F8010" w:rsidR="002E7BE1" w:rsidRPr="00C05A8A" w:rsidRDefault="002E7BE1" w:rsidP="002E7BE1">
      <w:pPr>
        <w:widowControl w:val="0"/>
        <w:tabs>
          <w:tab w:val="left" w:pos="820"/>
          <w:tab w:val="left" w:pos="821"/>
        </w:tabs>
        <w:autoSpaceDE w:val="0"/>
        <w:autoSpaceDN w:val="0"/>
        <w:spacing w:line="259" w:lineRule="auto"/>
        <w:ind w:left="360" w:right="388"/>
        <w:jc w:val="both"/>
        <w:rPr>
          <w:rFonts w:ascii="Arial" w:hAnsi="Arial" w:cs="Arial"/>
          <w:b/>
          <w:bCs/>
          <w:sz w:val="22"/>
          <w:szCs w:val="22"/>
        </w:rPr>
      </w:pPr>
      <w:r w:rsidRPr="00C05A8A">
        <w:rPr>
          <w:rFonts w:ascii="Arial" w:hAnsi="Arial" w:cs="Arial"/>
          <w:b/>
          <w:bCs/>
          <w:i/>
          <w:sz w:val="22"/>
          <w:szCs w:val="22"/>
        </w:rPr>
        <w:t xml:space="preserve">‘An expression of dissatisfaction, however made, about the standard of service, </w:t>
      </w:r>
      <w:r w:rsidR="00056072" w:rsidRPr="00C05A8A">
        <w:rPr>
          <w:rFonts w:ascii="Arial" w:hAnsi="Arial" w:cs="Arial"/>
          <w:b/>
          <w:bCs/>
          <w:i/>
          <w:sz w:val="22"/>
          <w:szCs w:val="22"/>
        </w:rPr>
        <w:t>actions,</w:t>
      </w:r>
      <w:r w:rsidRPr="00C05A8A">
        <w:rPr>
          <w:rFonts w:ascii="Arial" w:hAnsi="Arial" w:cs="Arial"/>
          <w:b/>
          <w:bCs/>
          <w:i/>
          <w:sz w:val="22"/>
          <w:szCs w:val="22"/>
        </w:rPr>
        <w:t xml:space="preserve"> or lack of action by the </w:t>
      </w:r>
      <w:r w:rsidR="00E91641">
        <w:rPr>
          <w:rFonts w:ascii="Arial" w:hAnsi="Arial" w:cs="Arial"/>
          <w:b/>
          <w:bCs/>
          <w:i/>
          <w:sz w:val="22"/>
          <w:szCs w:val="22"/>
        </w:rPr>
        <w:t>landlord</w:t>
      </w:r>
      <w:r w:rsidRPr="00C05A8A">
        <w:rPr>
          <w:rFonts w:ascii="Arial" w:hAnsi="Arial" w:cs="Arial"/>
          <w:b/>
          <w:bCs/>
          <w:i/>
          <w:sz w:val="22"/>
          <w:szCs w:val="22"/>
        </w:rPr>
        <w:t>, its own staff, or those acting on its behalf, affecting an individual resident or group of</w:t>
      </w:r>
      <w:r w:rsidRPr="00C05A8A">
        <w:rPr>
          <w:rFonts w:ascii="Arial" w:hAnsi="Arial" w:cs="Arial"/>
          <w:b/>
          <w:bCs/>
          <w:i/>
          <w:spacing w:val="-2"/>
          <w:sz w:val="22"/>
          <w:szCs w:val="22"/>
        </w:rPr>
        <w:t xml:space="preserve"> </w:t>
      </w:r>
      <w:r w:rsidRPr="00C05A8A">
        <w:rPr>
          <w:rFonts w:ascii="Arial" w:hAnsi="Arial" w:cs="Arial"/>
          <w:b/>
          <w:bCs/>
          <w:i/>
          <w:sz w:val="22"/>
          <w:szCs w:val="22"/>
        </w:rPr>
        <w:t>residents’</w:t>
      </w:r>
      <w:r w:rsidRPr="00C05A8A">
        <w:rPr>
          <w:rFonts w:ascii="Arial" w:hAnsi="Arial" w:cs="Arial"/>
          <w:b/>
          <w:bCs/>
          <w:sz w:val="22"/>
          <w:szCs w:val="22"/>
        </w:rPr>
        <w:t>.</w:t>
      </w:r>
    </w:p>
    <w:p w14:paraId="684BAB5F" w14:textId="77777777" w:rsidR="002E7BE1" w:rsidRPr="00C05A8A" w:rsidRDefault="002E7BE1" w:rsidP="002E7BE1">
      <w:pPr>
        <w:widowControl w:val="0"/>
        <w:tabs>
          <w:tab w:val="left" w:pos="820"/>
          <w:tab w:val="left" w:pos="821"/>
        </w:tabs>
        <w:autoSpaceDE w:val="0"/>
        <w:autoSpaceDN w:val="0"/>
        <w:spacing w:line="259" w:lineRule="auto"/>
        <w:ind w:right="388"/>
        <w:jc w:val="both"/>
        <w:rPr>
          <w:rFonts w:ascii="Arial" w:hAnsi="Arial" w:cs="Arial"/>
          <w:b/>
          <w:bCs/>
          <w:sz w:val="22"/>
          <w:szCs w:val="22"/>
        </w:rPr>
      </w:pPr>
    </w:p>
    <w:p w14:paraId="39FA5233" w14:textId="0AB37CA4" w:rsidR="002E7BE1" w:rsidRPr="00C05A8A" w:rsidRDefault="002E7BE1" w:rsidP="002E7BE1">
      <w:pPr>
        <w:widowControl w:val="0"/>
        <w:tabs>
          <w:tab w:val="left" w:pos="820"/>
          <w:tab w:val="left" w:pos="821"/>
        </w:tabs>
        <w:autoSpaceDE w:val="0"/>
        <w:autoSpaceDN w:val="0"/>
        <w:spacing w:line="259" w:lineRule="auto"/>
        <w:ind w:left="360" w:right="388"/>
        <w:jc w:val="both"/>
        <w:rPr>
          <w:rFonts w:ascii="Arial" w:hAnsi="Arial" w:cs="Arial"/>
          <w:sz w:val="22"/>
          <w:szCs w:val="22"/>
        </w:rPr>
      </w:pPr>
      <w:r w:rsidRPr="00C05A8A">
        <w:rPr>
          <w:rFonts w:ascii="Arial" w:hAnsi="Arial" w:cs="Arial"/>
          <w:sz w:val="22"/>
          <w:szCs w:val="22"/>
        </w:rPr>
        <w:t xml:space="preserve">MSV values feedback on its services and views complaints as an opportunity to learn from our </w:t>
      </w:r>
      <w:r w:rsidR="008C61FC" w:rsidRPr="00C05A8A">
        <w:rPr>
          <w:rFonts w:ascii="Arial" w:hAnsi="Arial" w:cs="Arial"/>
          <w:sz w:val="22"/>
          <w:szCs w:val="22"/>
        </w:rPr>
        <w:t>customer</w:t>
      </w:r>
      <w:r w:rsidR="008C61FC">
        <w:rPr>
          <w:rFonts w:ascii="Arial" w:hAnsi="Arial" w:cs="Arial"/>
          <w:sz w:val="22"/>
          <w:szCs w:val="22"/>
        </w:rPr>
        <w:t>s’</w:t>
      </w:r>
      <w:r w:rsidRPr="00C05A8A">
        <w:rPr>
          <w:rFonts w:ascii="Arial" w:hAnsi="Arial" w:cs="Arial"/>
          <w:sz w:val="22"/>
          <w:szCs w:val="22"/>
        </w:rPr>
        <w:t xml:space="preserve"> perspective.</w:t>
      </w:r>
    </w:p>
    <w:p w14:paraId="53303D93" w14:textId="77777777" w:rsidR="002E7BE1" w:rsidRPr="00C05A8A" w:rsidRDefault="002E7BE1" w:rsidP="002E7BE1">
      <w:pPr>
        <w:widowControl w:val="0"/>
        <w:tabs>
          <w:tab w:val="left" w:pos="820"/>
          <w:tab w:val="left" w:pos="821"/>
        </w:tabs>
        <w:autoSpaceDE w:val="0"/>
        <w:autoSpaceDN w:val="0"/>
        <w:spacing w:line="259" w:lineRule="auto"/>
        <w:ind w:right="388"/>
        <w:jc w:val="both"/>
        <w:rPr>
          <w:rFonts w:ascii="Arial" w:hAnsi="Arial" w:cs="Arial"/>
          <w:b/>
          <w:bCs/>
          <w:sz w:val="22"/>
          <w:szCs w:val="22"/>
        </w:rPr>
      </w:pPr>
    </w:p>
    <w:p w14:paraId="7CB72271" w14:textId="1DD399A1" w:rsidR="002E7BE1" w:rsidRPr="00C05A8A" w:rsidRDefault="002E7BE1" w:rsidP="002E7BE1">
      <w:pPr>
        <w:ind w:left="360"/>
        <w:jc w:val="both"/>
        <w:rPr>
          <w:rFonts w:ascii="Arial" w:hAnsi="Arial" w:cs="Arial"/>
          <w:sz w:val="22"/>
          <w:szCs w:val="22"/>
        </w:rPr>
      </w:pPr>
      <w:r w:rsidRPr="5D24CE5D">
        <w:rPr>
          <w:rFonts w:ascii="Arial" w:hAnsi="Arial" w:cs="Arial"/>
          <w:sz w:val="22"/>
          <w:szCs w:val="22"/>
        </w:rPr>
        <w:t>A ‘</w:t>
      </w:r>
      <w:r w:rsidRPr="5D24CE5D">
        <w:rPr>
          <w:rFonts w:ascii="Arial" w:hAnsi="Arial" w:cs="Arial"/>
          <w:b/>
          <w:bCs/>
          <w:sz w:val="22"/>
          <w:szCs w:val="22"/>
        </w:rPr>
        <w:t>service request’</w:t>
      </w:r>
      <w:r w:rsidRPr="5D24CE5D">
        <w:rPr>
          <w:rFonts w:ascii="Arial" w:hAnsi="Arial" w:cs="Arial"/>
          <w:sz w:val="22"/>
          <w:szCs w:val="22"/>
        </w:rPr>
        <w:t xml:space="preserve"> is a request for one of the services we offer customers, such as a request for a repair to be completed or support with an antisocial </w:t>
      </w:r>
      <w:r w:rsidR="00BE4C24" w:rsidRPr="5D24CE5D">
        <w:rPr>
          <w:rFonts w:ascii="Arial" w:hAnsi="Arial" w:cs="Arial"/>
          <w:sz w:val="22"/>
          <w:szCs w:val="22"/>
        </w:rPr>
        <w:t>behavior</w:t>
      </w:r>
      <w:r w:rsidRPr="5D24CE5D">
        <w:rPr>
          <w:rFonts w:ascii="Arial" w:hAnsi="Arial" w:cs="Arial"/>
          <w:sz w:val="22"/>
          <w:szCs w:val="22"/>
        </w:rPr>
        <w:t xml:space="preserve"> issue. It may also be a query for information or an explanation relating to any service offered.  In order for us to gather intelligence and feedback learning to teams this data will be recorded and collated.  We will use this data to help us improve our services</w:t>
      </w:r>
      <w:r w:rsidR="6B76460E" w:rsidRPr="5D24CE5D">
        <w:rPr>
          <w:rFonts w:ascii="Arial" w:hAnsi="Arial" w:cs="Arial"/>
          <w:sz w:val="22"/>
          <w:szCs w:val="22"/>
        </w:rPr>
        <w:t xml:space="preserve">. </w:t>
      </w:r>
      <w:r w:rsidRPr="5D24CE5D">
        <w:rPr>
          <w:rFonts w:ascii="Arial" w:hAnsi="Arial" w:cs="Arial"/>
          <w:sz w:val="22"/>
          <w:szCs w:val="22"/>
        </w:rPr>
        <w:t>If in the future</w:t>
      </w:r>
      <w:r w:rsidR="00C1422A" w:rsidRPr="5D24CE5D">
        <w:rPr>
          <w:rFonts w:ascii="Arial" w:hAnsi="Arial" w:cs="Arial"/>
          <w:sz w:val="22"/>
          <w:szCs w:val="22"/>
        </w:rPr>
        <w:t>, if</w:t>
      </w:r>
      <w:r w:rsidRPr="5D24CE5D">
        <w:rPr>
          <w:rFonts w:ascii="Arial" w:hAnsi="Arial" w:cs="Arial"/>
          <w:sz w:val="22"/>
          <w:szCs w:val="22"/>
        </w:rPr>
        <w:t xml:space="preserve"> the issue </w:t>
      </w:r>
      <w:bookmarkStart w:id="1" w:name="_Int_F82ICTKn"/>
      <w:r w:rsidRPr="5D24CE5D">
        <w:rPr>
          <w:rFonts w:ascii="Arial" w:hAnsi="Arial" w:cs="Arial"/>
          <w:sz w:val="22"/>
          <w:szCs w:val="22"/>
        </w:rPr>
        <w:t>was</w:t>
      </w:r>
      <w:bookmarkEnd w:id="1"/>
      <w:r w:rsidRPr="5D24CE5D">
        <w:rPr>
          <w:rFonts w:ascii="Arial" w:hAnsi="Arial" w:cs="Arial"/>
          <w:sz w:val="22"/>
          <w:szCs w:val="22"/>
        </w:rPr>
        <w:t xml:space="preserve"> still not resolved, we would raise it as a formal complaint and make the case handler aware of the history.</w:t>
      </w:r>
    </w:p>
    <w:p w14:paraId="18B1346D" w14:textId="77777777" w:rsidR="002E7BE1" w:rsidRPr="00C05A8A" w:rsidRDefault="002E7BE1" w:rsidP="002E7BE1">
      <w:pPr>
        <w:jc w:val="both"/>
        <w:rPr>
          <w:rFonts w:ascii="Arial" w:hAnsi="Arial" w:cs="Arial"/>
          <w:sz w:val="22"/>
          <w:szCs w:val="22"/>
        </w:rPr>
      </w:pPr>
    </w:p>
    <w:p w14:paraId="6134F850" w14:textId="3D38061A" w:rsidR="002E7BE1" w:rsidRPr="00C05A8A" w:rsidRDefault="002E7BE1" w:rsidP="002E7BE1">
      <w:pPr>
        <w:ind w:left="360"/>
        <w:jc w:val="both"/>
        <w:rPr>
          <w:rFonts w:ascii="Arial" w:hAnsi="Arial" w:cs="Arial"/>
          <w:sz w:val="22"/>
          <w:szCs w:val="22"/>
        </w:rPr>
      </w:pPr>
      <w:r w:rsidRPr="5D24CE5D">
        <w:rPr>
          <w:rFonts w:ascii="Arial" w:hAnsi="Arial" w:cs="Arial"/>
          <w:b/>
          <w:bCs/>
          <w:sz w:val="22"/>
          <w:szCs w:val="22"/>
        </w:rPr>
        <w:t>Stage One</w:t>
      </w:r>
      <w:r w:rsidRPr="5D24CE5D">
        <w:rPr>
          <w:rFonts w:ascii="Arial" w:hAnsi="Arial" w:cs="Arial"/>
          <w:sz w:val="22"/>
          <w:szCs w:val="22"/>
        </w:rPr>
        <w:t xml:space="preserve"> is the entry point to our complaints service for a customer wishing to have their concerns recorded formally.  </w:t>
      </w:r>
      <w:r w:rsidR="006051C0" w:rsidRPr="5D24CE5D">
        <w:rPr>
          <w:rFonts w:ascii="Arial" w:hAnsi="Arial" w:cs="Arial"/>
          <w:sz w:val="22"/>
          <w:szCs w:val="22"/>
        </w:rPr>
        <w:t xml:space="preserve">The customer </w:t>
      </w:r>
      <w:r w:rsidR="009A0D8D" w:rsidRPr="5D24CE5D">
        <w:rPr>
          <w:rFonts w:ascii="Arial" w:hAnsi="Arial" w:cs="Arial"/>
          <w:sz w:val="22"/>
          <w:szCs w:val="22"/>
        </w:rPr>
        <w:t>does not have to use the word complaint in order for it to be treated as such</w:t>
      </w:r>
      <w:r w:rsidR="002B2D33" w:rsidRPr="5D24CE5D">
        <w:rPr>
          <w:rFonts w:ascii="Arial" w:hAnsi="Arial" w:cs="Arial"/>
          <w:sz w:val="22"/>
          <w:szCs w:val="22"/>
        </w:rPr>
        <w:t xml:space="preserve">.  </w:t>
      </w:r>
      <w:r w:rsidRPr="5D24CE5D">
        <w:rPr>
          <w:rFonts w:ascii="Arial" w:hAnsi="Arial" w:cs="Arial"/>
          <w:sz w:val="22"/>
          <w:szCs w:val="22"/>
        </w:rPr>
        <w:t>This emphasis is on resolving concerns and putting things right with the minimum of delay, enabling customers to be heard and understood.</w:t>
      </w:r>
    </w:p>
    <w:p w14:paraId="4826F02D" w14:textId="77777777" w:rsidR="002E7BE1" w:rsidRPr="00C05A8A" w:rsidRDefault="002E7BE1" w:rsidP="002E7BE1">
      <w:pPr>
        <w:widowControl w:val="0"/>
        <w:tabs>
          <w:tab w:val="left" w:pos="820"/>
          <w:tab w:val="left" w:pos="821"/>
        </w:tabs>
        <w:autoSpaceDE w:val="0"/>
        <w:autoSpaceDN w:val="0"/>
        <w:spacing w:line="259" w:lineRule="auto"/>
        <w:ind w:right="388"/>
        <w:jc w:val="both"/>
        <w:rPr>
          <w:rFonts w:ascii="Arial" w:hAnsi="Arial" w:cs="Arial"/>
          <w:b/>
          <w:bCs/>
          <w:sz w:val="22"/>
          <w:szCs w:val="22"/>
        </w:rPr>
      </w:pPr>
    </w:p>
    <w:p w14:paraId="18D8C365" w14:textId="557247A2" w:rsidR="002E7BE1" w:rsidRPr="00C05A8A" w:rsidRDefault="002E7BE1" w:rsidP="002E7BE1">
      <w:pPr>
        <w:ind w:left="360"/>
        <w:jc w:val="both"/>
        <w:rPr>
          <w:rFonts w:ascii="Arial" w:hAnsi="Arial" w:cs="Arial"/>
          <w:sz w:val="22"/>
          <w:szCs w:val="22"/>
        </w:rPr>
      </w:pPr>
      <w:r w:rsidRPr="00C05A8A">
        <w:rPr>
          <w:rFonts w:ascii="Arial" w:hAnsi="Arial" w:cs="Arial"/>
          <w:sz w:val="22"/>
          <w:szCs w:val="22"/>
        </w:rPr>
        <w:t xml:space="preserve">If the complainant is </w:t>
      </w:r>
      <w:r w:rsidR="00C1422A">
        <w:rPr>
          <w:rFonts w:ascii="Arial" w:hAnsi="Arial" w:cs="Arial"/>
          <w:sz w:val="22"/>
          <w:szCs w:val="22"/>
        </w:rPr>
        <w:t>dis</w:t>
      </w:r>
      <w:r w:rsidRPr="00C05A8A">
        <w:rPr>
          <w:rFonts w:ascii="Arial" w:hAnsi="Arial" w:cs="Arial"/>
          <w:sz w:val="22"/>
          <w:szCs w:val="22"/>
        </w:rPr>
        <w:t>satisfied with the response provided at stage one, they may request that their complaint is escalated to ‘</w:t>
      </w:r>
      <w:r w:rsidRPr="00C05A8A">
        <w:rPr>
          <w:rFonts w:ascii="Arial" w:hAnsi="Arial" w:cs="Arial"/>
          <w:b/>
          <w:bCs/>
          <w:sz w:val="22"/>
          <w:szCs w:val="22"/>
        </w:rPr>
        <w:t>Stage Two’</w:t>
      </w:r>
      <w:r w:rsidRPr="00C05A8A">
        <w:rPr>
          <w:rFonts w:ascii="Arial" w:hAnsi="Arial" w:cs="Arial"/>
          <w:sz w:val="22"/>
          <w:szCs w:val="22"/>
        </w:rPr>
        <w:t xml:space="preserve"> of our process. At stage two, a more senior colleague from our senior leadership or executive team will investigate these concerns.</w:t>
      </w:r>
    </w:p>
    <w:p w14:paraId="4ECCB363" w14:textId="77777777" w:rsidR="002E7BE1" w:rsidRPr="00C05A8A" w:rsidRDefault="002E7BE1" w:rsidP="002E7BE1">
      <w:pPr>
        <w:widowControl w:val="0"/>
        <w:tabs>
          <w:tab w:val="left" w:pos="820"/>
          <w:tab w:val="left" w:pos="821"/>
        </w:tabs>
        <w:autoSpaceDE w:val="0"/>
        <w:autoSpaceDN w:val="0"/>
        <w:spacing w:line="259" w:lineRule="auto"/>
        <w:ind w:right="388"/>
        <w:jc w:val="both"/>
        <w:rPr>
          <w:rFonts w:ascii="Arial" w:hAnsi="Arial" w:cs="Arial"/>
          <w:b/>
          <w:bCs/>
          <w:sz w:val="22"/>
          <w:szCs w:val="22"/>
        </w:rPr>
      </w:pPr>
    </w:p>
    <w:p w14:paraId="1E0AB190" w14:textId="1E7677D2" w:rsidR="002E7BE1" w:rsidRPr="00C05A8A" w:rsidRDefault="002E7BE1" w:rsidP="002E7BE1">
      <w:pPr>
        <w:ind w:left="360"/>
        <w:jc w:val="both"/>
        <w:rPr>
          <w:rFonts w:ascii="Arial" w:hAnsi="Arial" w:cs="Arial"/>
          <w:sz w:val="22"/>
          <w:szCs w:val="22"/>
        </w:rPr>
      </w:pPr>
      <w:r w:rsidRPr="5D24CE5D">
        <w:rPr>
          <w:rFonts w:ascii="Arial" w:hAnsi="Arial" w:cs="Arial"/>
          <w:sz w:val="22"/>
          <w:szCs w:val="22"/>
        </w:rPr>
        <w:t xml:space="preserve">A </w:t>
      </w:r>
      <w:r w:rsidRPr="5D24CE5D">
        <w:rPr>
          <w:rFonts w:ascii="Arial" w:hAnsi="Arial" w:cs="Arial"/>
          <w:b/>
          <w:bCs/>
          <w:sz w:val="22"/>
          <w:szCs w:val="22"/>
        </w:rPr>
        <w:t>‘compliment’</w:t>
      </w:r>
      <w:r w:rsidRPr="5D24CE5D">
        <w:rPr>
          <w:rFonts w:ascii="Arial" w:hAnsi="Arial" w:cs="Arial"/>
          <w:sz w:val="22"/>
          <w:szCs w:val="22"/>
        </w:rPr>
        <w:t xml:space="preserve"> is an expression of satisfaction with a service that we, or anyone acting on our behalf have provided. This could be satisfaction with an individual member of staff, a </w:t>
      </w:r>
      <w:bookmarkStart w:id="2" w:name="_Int_LQalkxCb"/>
      <w:r w:rsidR="00056072" w:rsidRPr="5D24CE5D">
        <w:rPr>
          <w:rFonts w:ascii="Arial" w:hAnsi="Arial" w:cs="Arial"/>
          <w:sz w:val="22"/>
          <w:szCs w:val="22"/>
        </w:rPr>
        <w:t>team</w:t>
      </w:r>
      <w:bookmarkEnd w:id="2"/>
      <w:r w:rsidRPr="5D24CE5D">
        <w:rPr>
          <w:rFonts w:ascii="Arial" w:hAnsi="Arial" w:cs="Arial"/>
          <w:sz w:val="22"/>
          <w:szCs w:val="22"/>
        </w:rPr>
        <w:t xml:space="preserve"> or a particular service area. </w:t>
      </w:r>
    </w:p>
    <w:p w14:paraId="1B4A9790" w14:textId="77777777" w:rsidR="002E7BE1" w:rsidRPr="00C05A8A" w:rsidRDefault="002E7BE1" w:rsidP="002E7BE1">
      <w:pPr>
        <w:widowControl w:val="0"/>
        <w:tabs>
          <w:tab w:val="left" w:pos="820"/>
          <w:tab w:val="left" w:pos="821"/>
        </w:tabs>
        <w:autoSpaceDE w:val="0"/>
        <w:autoSpaceDN w:val="0"/>
        <w:spacing w:line="259" w:lineRule="auto"/>
        <w:ind w:right="388"/>
        <w:jc w:val="both"/>
        <w:rPr>
          <w:rFonts w:ascii="Arial" w:hAnsi="Arial" w:cs="Arial"/>
          <w:sz w:val="22"/>
          <w:szCs w:val="22"/>
        </w:rPr>
      </w:pPr>
    </w:p>
    <w:p w14:paraId="4D78704D" w14:textId="2AEF253C" w:rsidR="00010540" w:rsidRPr="00C05A8A" w:rsidRDefault="002E7BE1" w:rsidP="00A50869">
      <w:pPr>
        <w:ind w:left="360"/>
        <w:jc w:val="both"/>
        <w:rPr>
          <w:rFonts w:ascii="Arial" w:hAnsi="Arial" w:cs="Arial"/>
          <w:sz w:val="22"/>
          <w:szCs w:val="22"/>
        </w:rPr>
      </w:pPr>
      <w:r w:rsidRPr="00C05A8A">
        <w:rPr>
          <w:rFonts w:ascii="Arial" w:hAnsi="Arial" w:cs="Arial"/>
          <w:sz w:val="22"/>
          <w:szCs w:val="22"/>
        </w:rPr>
        <w:t xml:space="preserve">A </w:t>
      </w:r>
      <w:r w:rsidRPr="00C05A8A">
        <w:rPr>
          <w:rFonts w:ascii="Arial" w:hAnsi="Arial" w:cs="Arial"/>
          <w:b/>
          <w:bCs/>
          <w:sz w:val="22"/>
          <w:szCs w:val="22"/>
        </w:rPr>
        <w:t>‘Suggestion’</w:t>
      </w:r>
      <w:r w:rsidRPr="00C05A8A">
        <w:rPr>
          <w:rFonts w:ascii="Arial" w:hAnsi="Arial" w:cs="Arial"/>
          <w:sz w:val="22"/>
          <w:szCs w:val="22"/>
        </w:rPr>
        <w:t xml:space="preserve"> is an idea shared with MSV to change the way we deliver our services for the benefit of its customers or wider audience, such as a change in policy or process. </w:t>
      </w:r>
      <w:bookmarkEnd w:id="0"/>
    </w:p>
    <w:p w14:paraId="5EAD8B04" w14:textId="77777777" w:rsidR="00A50869" w:rsidRPr="00C05A8A" w:rsidRDefault="00A50869" w:rsidP="00A50869">
      <w:pPr>
        <w:ind w:left="360"/>
        <w:jc w:val="both"/>
        <w:rPr>
          <w:rFonts w:ascii="Arial" w:hAnsi="Arial" w:cs="Arial"/>
          <w:sz w:val="22"/>
          <w:szCs w:val="22"/>
        </w:rPr>
      </w:pPr>
    </w:p>
    <w:p w14:paraId="58136838" w14:textId="5D6C4A97" w:rsidR="005A7538" w:rsidRPr="005A7538" w:rsidRDefault="008F7E8B" w:rsidP="5D24CE5D">
      <w:pPr>
        <w:pStyle w:val="ListParagraph"/>
        <w:numPr>
          <w:ilvl w:val="0"/>
          <w:numId w:val="1"/>
        </w:numPr>
        <w:spacing w:line="264" w:lineRule="auto"/>
        <w:rPr>
          <w:rFonts w:ascii="Arial" w:hAnsi="Arial" w:cs="Arial"/>
        </w:rPr>
      </w:pPr>
      <w:r w:rsidRPr="5D24CE5D">
        <w:rPr>
          <w:rFonts w:ascii="Arial" w:hAnsi="Arial" w:cs="Arial"/>
          <w:b/>
          <w:bCs/>
          <w:sz w:val="24"/>
          <w:szCs w:val="24"/>
        </w:rPr>
        <w:t>The Purpose of the Policy</w:t>
      </w:r>
      <w:r>
        <w:br/>
      </w:r>
      <w:r>
        <w:br/>
      </w:r>
      <w:r w:rsidR="005A7538" w:rsidRPr="5D24CE5D">
        <w:rPr>
          <w:rFonts w:ascii="Arial" w:hAnsi="Arial" w:cs="Arial"/>
        </w:rPr>
        <w:t xml:space="preserve">The purpose of this policy is to provide a framework for dealing with complaints, </w:t>
      </w:r>
      <w:bookmarkStart w:id="3" w:name="_Int_7jGUFvJW"/>
      <w:r w:rsidR="00056072" w:rsidRPr="5D24CE5D">
        <w:rPr>
          <w:rFonts w:ascii="Arial" w:hAnsi="Arial" w:cs="Arial"/>
        </w:rPr>
        <w:t>compliments</w:t>
      </w:r>
      <w:bookmarkEnd w:id="3"/>
      <w:r w:rsidR="005A7538" w:rsidRPr="5D24CE5D">
        <w:rPr>
          <w:rFonts w:ascii="Arial" w:hAnsi="Arial" w:cs="Arial"/>
        </w:rPr>
        <w:t xml:space="preserve"> and suggestions.</w:t>
      </w:r>
    </w:p>
    <w:p w14:paraId="2EEC8941" w14:textId="77777777" w:rsidR="005A7538" w:rsidRPr="005A7538" w:rsidRDefault="005A7538" w:rsidP="005A7538">
      <w:pPr>
        <w:pStyle w:val="ListParagraph"/>
        <w:spacing w:line="264" w:lineRule="auto"/>
        <w:ind w:left="360"/>
        <w:rPr>
          <w:rFonts w:ascii="Arial" w:hAnsi="Arial" w:cs="Arial"/>
          <w:b/>
          <w:sz w:val="24"/>
          <w:szCs w:val="24"/>
        </w:rPr>
      </w:pPr>
    </w:p>
    <w:p w14:paraId="4267B917" w14:textId="7496EF6E" w:rsidR="005F12E4" w:rsidRDefault="005A7538" w:rsidP="00EC6F25">
      <w:pPr>
        <w:pStyle w:val="ListParagraph"/>
        <w:spacing w:line="264" w:lineRule="auto"/>
        <w:ind w:left="360"/>
        <w:rPr>
          <w:rFonts w:ascii="Arial" w:hAnsi="Arial" w:cs="Arial"/>
          <w:bCs/>
        </w:rPr>
      </w:pPr>
      <w:r w:rsidRPr="005A7538">
        <w:rPr>
          <w:rFonts w:ascii="Arial" w:hAnsi="Arial" w:cs="Arial"/>
        </w:rPr>
        <w:t xml:space="preserve">The policy ensures that an open, </w:t>
      </w:r>
      <w:r w:rsidR="00056072" w:rsidRPr="005A7538">
        <w:rPr>
          <w:rFonts w:ascii="Arial" w:hAnsi="Arial" w:cs="Arial"/>
        </w:rPr>
        <w:t>transparent,</w:t>
      </w:r>
      <w:r w:rsidRPr="005A7538">
        <w:rPr>
          <w:rFonts w:ascii="Arial" w:hAnsi="Arial" w:cs="Arial"/>
        </w:rPr>
        <w:t xml:space="preserve"> and inclusive learning culture is embedded across the organisation. It will do this by having the necessary procedures and colleague training that recognises and celebrates success; welcomes complaints as a valuable learning tool and helps meet customer expectations by being clear on roles, </w:t>
      </w:r>
      <w:r w:rsidR="00056072" w:rsidRPr="005A7538">
        <w:rPr>
          <w:rFonts w:ascii="Arial" w:hAnsi="Arial" w:cs="Arial"/>
        </w:rPr>
        <w:t>responsibilities</w:t>
      </w:r>
      <w:r w:rsidRPr="005A7538">
        <w:rPr>
          <w:rFonts w:ascii="Arial" w:hAnsi="Arial" w:cs="Arial"/>
        </w:rPr>
        <w:t xml:space="preserve"> and service standards.</w:t>
      </w:r>
      <w:r w:rsidR="006842C6" w:rsidRPr="00EC6F25">
        <w:rPr>
          <w:rFonts w:ascii="Arial" w:hAnsi="Arial" w:cs="Arial"/>
          <w:b/>
        </w:rPr>
        <w:br/>
      </w:r>
    </w:p>
    <w:p w14:paraId="5FDCE579" w14:textId="77777777" w:rsidR="00E95FFC" w:rsidRPr="00EC6F25" w:rsidRDefault="00E95FFC" w:rsidP="00EC6F25">
      <w:pPr>
        <w:pStyle w:val="ListParagraph"/>
        <w:spacing w:line="264" w:lineRule="auto"/>
        <w:ind w:left="360"/>
        <w:rPr>
          <w:rFonts w:ascii="Arial" w:hAnsi="Arial" w:cs="Arial"/>
          <w:bCs/>
        </w:rPr>
      </w:pPr>
    </w:p>
    <w:p w14:paraId="11D92047" w14:textId="4E86879B" w:rsidR="00724933" w:rsidRPr="006B4568" w:rsidRDefault="00E544A1" w:rsidP="00E544A1">
      <w:pPr>
        <w:pStyle w:val="ListParagraph"/>
        <w:numPr>
          <w:ilvl w:val="0"/>
          <w:numId w:val="1"/>
        </w:numPr>
        <w:spacing w:line="264" w:lineRule="auto"/>
        <w:rPr>
          <w:rFonts w:ascii="Arial" w:hAnsi="Arial" w:cs="Arial"/>
          <w:sz w:val="24"/>
          <w:szCs w:val="24"/>
        </w:rPr>
      </w:pPr>
      <w:r w:rsidRPr="006B4568">
        <w:rPr>
          <w:rFonts w:ascii="Arial" w:hAnsi="Arial" w:cs="Arial"/>
          <w:b/>
          <w:sz w:val="24"/>
          <w:szCs w:val="24"/>
        </w:rPr>
        <w:lastRenderedPageBreak/>
        <w:t>Aims and Objectives</w:t>
      </w:r>
      <w:r w:rsidR="001511D1" w:rsidRPr="006B4568">
        <w:rPr>
          <w:rFonts w:ascii="Arial" w:hAnsi="Arial" w:cs="Arial"/>
          <w:b/>
          <w:sz w:val="24"/>
          <w:szCs w:val="24"/>
        </w:rPr>
        <w:t xml:space="preserve"> </w:t>
      </w:r>
    </w:p>
    <w:p w14:paraId="13C881CF" w14:textId="77777777" w:rsidR="00A50869" w:rsidRPr="006B4568" w:rsidRDefault="00A50869" w:rsidP="00A50869">
      <w:pPr>
        <w:spacing w:after="120" w:line="270" w:lineRule="atLeast"/>
        <w:ind w:left="360"/>
        <w:jc w:val="both"/>
        <w:rPr>
          <w:rFonts w:ascii="Arial" w:eastAsia="Times" w:hAnsi="Arial" w:cs="Arial"/>
          <w:b/>
          <w:bCs/>
        </w:rPr>
      </w:pPr>
      <w:r w:rsidRPr="006B4568">
        <w:rPr>
          <w:rFonts w:ascii="Arial" w:eastAsia="Times" w:hAnsi="Arial" w:cs="Arial"/>
          <w:b/>
          <w:bCs/>
        </w:rPr>
        <w:t>Aims:</w:t>
      </w:r>
    </w:p>
    <w:p w14:paraId="0E288EEF" w14:textId="77777777" w:rsidR="00A50869" w:rsidRPr="00C05A8A" w:rsidRDefault="00A50869" w:rsidP="007317C4">
      <w:pPr>
        <w:pStyle w:val="ListParagraph"/>
        <w:numPr>
          <w:ilvl w:val="0"/>
          <w:numId w:val="4"/>
        </w:numPr>
        <w:spacing w:after="120" w:line="270" w:lineRule="atLeast"/>
        <w:jc w:val="both"/>
        <w:rPr>
          <w:rFonts w:ascii="Arial" w:eastAsia="Times" w:hAnsi="Arial" w:cs="Arial"/>
          <w:color w:val="000000" w:themeColor="text1"/>
        </w:rPr>
      </w:pPr>
      <w:r w:rsidRPr="00C05A8A">
        <w:rPr>
          <w:rFonts w:ascii="Arial" w:eastAsia="Times" w:hAnsi="Arial" w:cs="Arial"/>
          <w:color w:val="000000" w:themeColor="text1"/>
        </w:rPr>
        <w:t>Have a customer focused approach which ensures consistency and fairness in complaint handling and the handling of compliments and suggestions.</w:t>
      </w:r>
    </w:p>
    <w:p w14:paraId="45002B29" w14:textId="77777777" w:rsidR="00A50869" w:rsidRPr="00C05A8A" w:rsidRDefault="00A50869" w:rsidP="007317C4">
      <w:pPr>
        <w:pStyle w:val="ListParagraph"/>
        <w:numPr>
          <w:ilvl w:val="0"/>
          <w:numId w:val="4"/>
        </w:numPr>
        <w:spacing w:after="40" w:line="270" w:lineRule="atLeast"/>
        <w:jc w:val="both"/>
        <w:rPr>
          <w:rFonts w:ascii="Arial" w:hAnsi="Arial" w:cs="Arial"/>
          <w:color w:val="000000" w:themeColor="text1"/>
        </w:rPr>
      </w:pPr>
      <w:r w:rsidRPr="00C05A8A">
        <w:rPr>
          <w:rFonts w:ascii="Arial" w:hAnsi="Arial" w:cs="Arial"/>
          <w:color w:val="000000" w:themeColor="text1"/>
        </w:rPr>
        <w:t>A strong culture of ownership and accountability, e</w:t>
      </w:r>
      <w:r w:rsidRPr="00C05A8A">
        <w:rPr>
          <w:rFonts w:ascii="Arial" w:eastAsia="Times" w:hAnsi="Arial" w:cs="Arial"/>
          <w:color w:val="000000" w:themeColor="text1"/>
        </w:rPr>
        <w:t>stablishing a positive complaint handling culture through continuous learning and improvement.</w:t>
      </w:r>
    </w:p>
    <w:p w14:paraId="3284908C" w14:textId="77777777" w:rsidR="00A50869" w:rsidRPr="00C05A8A" w:rsidRDefault="00A50869" w:rsidP="007317C4">
      <w:pPr>
        <w:pStyle w:val="ListParagraph"/>
        <w:numPr>
          <w:ilvl w:val="0"/>
          <w:numId w:val="4"/>
        </w:numPr>
        <w:spacing w:after="40" w:line="270" w:lineRule="atLeast"/>
        <w:jc w:val="both"/>
        <w:rPr>
          <w:rFonts w:ascii="Arial" w:hAnsi="Arial" w:cs="Arial"/>
        </w:rPr>
      </w:pPr>
      <w:r w:rsidRPr="00C05A8A">
        <w:rPr>
          <w:rFonts w:ascii="Arial" w:hAnsi="Arial" w:cs="Arial"/>
        </w:rPr>
        <w:t>Commitment to learning from complaints, meeting with colleagues across the business to ensure learning outcomes are implemented and information shared at all levels.</w:t>
      </w:r>
    </w:p>
    <w:p w14:paraId="22AA1DBB" w14:textId="19763DE0" w:rsidR="00A50869" w:rsidRPr="00C05A8A" w:rsidRDefault="00C1422A" w:rsidP="007317C4">
      <w:pPr>
        <w:pStyle w:val="ListParagraph"/>
        <w:numPr>
          <w:ilvl w:val="0"/>
          <w:numId w:val="4"/>
        </w:numPr>
        <w:spacing w:after="0" w:line="240" w:lineRule="auto"/>
        <w:jc w:val="both"/>
        <w:rPr>
          <w:rFonts w:ascii="Arial" w:hAnsi="Arial" w:cs="Arial"/>
          <w:color w:val="000000"/>
        </w:rPr>
      </w:pPr>
      <w:r>
        <w:rPr>
          <w:rFonts w:ascii="Arial" w:hAnsi="Arial" w:cs="Arial"/>
          <w:color w:val="000000"/>
        </w:rPr>
        <w:t>I</w:t>
      </w:r>
      <w:r w:rsidR="00A50869" w:rsidRPr="00C05A8A">
        <w:rPr>
          <w:rFonts w:ascii="Arial" w:hAnsi="Arial" w:cs="Arial"/>
          <w:color w:val="000000"/>
        </w:rPr>
        <w:t>ncrease customer satisfaction by resolving complaints confidentially, promptly</w:t>
      </w:r>
    </w:p>
    <w:p w14:paraId="734364B9" w14:textId="683087A0" w:rsidR="00A50869" w:rsidRPr="00C05A8A" w:rsidRDefault="00A50869" w:rsidP="00A50869">
      <w:pPr>
        <w:pStyle w:val="ListParagraph"/>
        <w:spacing w:after="40" w:line="270" w:lineRule="atLeast"/>
        <w:jc w:val="both"/>
        <w:rPr>
          <w:rFonts w:ascii="Arial" w:hAnsi="Arial" w:cs="Arial"/>
          <w:color w:val="000000"/>
        </w:rPr>
      </w:pPr>
      <w:r w:rsidRPr="00C05A8A">
        <w:rPr>
          <w:rFonts w:ascii="Arial" w:hAnsi="Arial" w:cs="Arial"/>
          <w:color w:val="000000"/>
        </w:rPr>
        <w:t>and fairly in a consistent manner and listening to all feedback</w:t>
      </w:r>
      <w:r w:rsidR="00C1422A">
        <w:rPr>
          <w:rFonts w:ascii="Arial" w:hAnsi="Arial" w:cs="Arial"/>
          <w:color w:val="000000"/>
        </w:rPr>
        <w:t>.</w:t>
      </w:r>
    </w:p>
    <w:p w14:paraId="22EAA968" w14:textId="14364707" w:rsidR="00C45B0E" w:rsidRPr="00E95FFC" w:rsidRDefault="00A50869" w:rsidP="00E95FFC">
      <w:pPr>
        <w:pStyle w:val="ListParagraph"/>
        <w:numPr>
          <w:ilvl w:val="0"/>
          <w:numId w:val="4"/>
        </w:numPr>
        <w:spacing w:after="0" w:line="240" w:lineRule="auto"/>
        <w:contextualSpacing w:val="0"/>
        <w:jc w:val="both"/>
        <w:rPr>
          <w:rFonts w:ascii="Arial" w:hAnsi="Arial" w:cs="Arial"/>
        </w:rPr>
      </w:pPr>
      <w:r w:rsidRPr="00C05A8A">
        <w:rPr>
          <w:rFonts w:ascii="Arial" w:hAnsi="Arial" w:cs="Arial"/>
        </w:rPr>
        <w:t>Meets regulatory requirements.</w:t>
      </w:r>
    </w:p>
    <w:p w14:paraId="65DF36BB" w14:textId="77777777" w:rsidR="00F26B94" w:rsidRDefault="00F26B94" w:rsidP="0072704B">
      <w:pPr>
        <w:spacing w:after="120" w:line="270" w:lineRule="atLeast"/>
        <w:ind w:firstLine="360"/>
        <w:jc w:val="both"/>
        <w:rPr>
          <w:rFonts w:ascii="Arial" w:eastAsia="Times" w:hAnsi="Arial" w:cs="Arial"/>
          <w:b/>
          <w:bCs/>
          <w:color w:val="000000" w:themeColor="text1"/>
        </w:rPr>
      </w:pPr>
    </w:p>
    <w:p w14:paraId="38FDA941" w14:textId="70ED97A3" w:rsidR="00A50869" w:rsidRPr="006B4568" w:rsidRDefault="00A50869" w:rsidP="0072704B">
      <w:pPr>
        <w:spacing w:after="120" w:line="270" w:lineRule="atLeast"/>
        <w:ind w:firstLine="360"/>
        <w:jc w:val="both"/>
        <w:rPr>
          <w:rFonts w:ascii="Arial" w:eastAsia="Times" w:hAnsi="Arial" w:cs="Arial"/>
          <w:b/>
          <w:bCs/>
          <w:color w:val="000000" w:themeColor="text1"/>
        </w:rPr>
      </w:pPr>
      <w:r w:rsidRPr="006B4568">
        <w:rPr>
          <w:rFonts w:ascii="Arial" w:eastAsia="Times" w:hAnsi="Arial" w:cs="Arial"/>
          <w:b/>
          <w:bCs/>
          <w:color w:val="000000" w:themeColor="text1"/>
        </w:rPr>
        <w:t>Objectives:</w:t>
      </w:r>
    </w:p>
    <w:p w14:paraId="7652EB84" w14:textId="687D9D8A" w:rsidR="00A50869" w:rsidRPr="00C05A8A" w:rsidRDefault="00A50869" w:rsidP="007317C4">
      <w:pPr>
        <w:pStyle w:val="ListParagraph"/>
        <w:numPr>
          <w:ilvl w:val="0"/>
          <w:numId w:val="4"/>
        </w:numPr>
        <w:spacing w:after="120" w:line="270" w:lineRule="atLeast"/>
        <w:jc w:val="both"/>
        <w:rPr>
          <w:rFonts w:ascii="Arial" w:eastAsia="Times" w:hAnsi="Arial" w:cs="Arial"/>
          <w:color w:val="000000" w:themeColor="text1"/>
        </w:rPr>
      </w:pPr>
      <w:r w:rsidRPr="00C05A8A">
        <w:rPr>
          <w:rFonts w:ascii="Arial" w:eastAsia="Times" w:hAnsi="Arial" w:cs="Arial"/>
          <w:color w:val="000000" w:themeColor="text1"/>
        </w:rPr>
        <w:t>Information is accessible and well publicised</w:t>
      </w:r>
      <w:r w:rsidR="00C1422A">
        <w:rPr>
          <w:rFonts w:ascii="Arial" w:eastAsia="Times" w:hAnsi="Arial" w:cs="Arial"/>
          <w:color w:val="000000" w:themeColor="text1"/>
        </w:rPr>
        <w:t>.</w:t>
      </w:r>
    </w:p>
    <w:p w14:paraId="66221D0A" w14:textId="3611AFFE" w:rsidR="00A50869" w:rsidRPr="00C05A8A" w:rsidRDefault="00A50869" w:rsidP="007317C4">
      <w:pPr>
        <w:pStyle w:val="ListParagraph"/>
        <w:numPr>
          <w:ilvl w:val="0"/>
          <w:numId w:val="4"/>
        </w:numPr>
        <w:spacing w:after="120" w:line="270" w:lineRule="atLeast"/>
        <w:jc w:val="both"/>
        <w:rPr>
          <w:rFonts w:ascii="Arial" w:eastAsia="Times" w:hAnsi="Arial" w:cs="Arial"/>
          <w:color w:val="000000" w:themeColor="text1"/>
        </w:rPr>
      </w:pPr>
      <w:r w:rsidRPr="00C05A8A">
        <w:rPr>
          <w:rFonts w:ascii="Arial" w:eastAsia="Times" w:hAnsi="Arial" w:cs="Arial"/>
          <w:color w:val="000000" w:themeColor="text1"/>
        </w:rPr>
        <w:t>It is customer friendly, easy to use and understand</w:t>
      </w:r>
      <w:r w:rsidR="00C1422A">
        <w:rPr>
          <w:rFonts w:ascii="Arial" w:eastAsia="Times" w:hAnsi="Arial" w:cs="Arial"/>
          <w:color w:val="000000" w:themeColor="text1"/>
        </w:rPr>
        <w:t>.</w:t>
      </w:r>
    </w:p>
    <w:p w14:paraId="45C0ECA9" w14:textId="332ED927" w:rsidR="00A50869" w:rsidRPr="00C05A8A" w:rsidRDefault="00C1422A" w:rsidP="007317C4">
      <w:pPr>
        <w:pStyle w:val="ListParagraph"/>
        <w:numPr>
          <w:ilvl w:val="0"/>
          <w:numId w:val="4"/>
        </w:numPr>
        <w:spacing w:after="0" w:line="240" w:lineRule="auto"/>
        <w:jc w:val="both"/>
        <w:rPr>
          <w:rFonts w:ascii="Arial" w:hAnsi="Arial" w:cs="Arial"/>
          <w:color w:val="000000"/>
        </w:rPr>
      </w:pPr>
      <w:r>
        <w:rPr>
          <w:rFonts w:ascii="Arial" w:hAnsi="Arial" w:cs="Arial"/>
          <w:color w:val="000000"/>
        </w:rPr>
        <w:t>Provides</w:t>
      </w:r>
      <w:r w:rsidR="00A50869" w:rsidRPr="00C05A8A">
        <w:rPr>
          <w:rFonts w:ascii="Arial" w:hAnsi="Arial" w:cs="Arial"/>
          <w:color w:val="000000"/>
        </w:rPr>
        <w:t xml:space="preserve"> clarity on who can make a complaint or give feedback and who will deal with</w:t>
      </w:r>
    </w:p>
    <w:p w14:paraId="1543FC0B" w14:textId="5F997C96" w:rsidR="00A50869" w:rsidRPr="00C05A8A" w:rsidRDefault="00A50869" w:rsidP="00A50869">
      <w:pPr>
        <w:pStyle w:val="ListParagraph"/>
        <w:jc w:val="both"/>
        <w:rPr>
          <w:rFonts w:ascii="Arial" w:hAnsi="Arial" w:cs="Arial"/>
          <w:color w:val="000000"/>
        </w:rPr>
      </w:pPr>
      <w:r w:rsidRPr="00C05A8A">
        <w:rPr>
          <w:rFonts w:ascii="Arial" w:hAnsi="Arial" w:cs="Arial"/>
          <w:color w:val="000000"/>
        </w:rPr>
        <w:t>complaints at the various stages</w:t>
      </w:r>
      <w:r w:rsidR="00C1422A">
        <w:rPr>
          <w:rFonts w:ascii="Arial" w:hAnsi="Arial" w:cs="Arial"/>
          <w:color w:val="000000"/>
        </w:rPr>
        <w:t>.</w:t>
      </w:r>
    </w:p>
    <w:p w14:paraId="6C28F401" w14:textId="55DF0989" w:rsidR="00A50869" w:rsidRPr="00C05A8A" w:rsidRDefault="00C1422A" w:rsidP="007317C4">
      <w:pPr>
        <w:pStyle w:val="ListParagraph"/>
        <w:numPr>
          <w:ilvl w:val="0"/>
          <w:numId w:val="4"/>
        </w:numPr>
        <w:spacing w:after="0" w:line="240" w:lineRule="auto"/>
        <w:jc w:val="both"/>
        <w:rPr>
          <w:rFonts w:ascii="Arial" w:hAnsi="Arial" w:cs="Arial"/>
          <w:color w:val="000000"/>
        </w:rPr>
      </w:pPr>
      <w:r>
        <w:rPr>
          <w:rFonts w:ascii="Arial" w:hAnsi="Arial" w:cs="Arial"/>
          <w:color w:val="000000"/>
        </w:rPr>
        <w:t>Gives</w:t>
      </w:r>
      <w:r w:rsidR="00A50869" w:rsidRPr="00C05A8A">
        <w:rPr>
          <w:rFonts w:ascii="Arial" w:hAnsi="Arial" w:cs="Arial"/>
          <w:color w:val="000000"/>
        </w:rPr>
        <w:t xml:space="preserve"> colleagues and customers clear guidance as to how complaints, compliments</w:t>
      </w:r>
    </w:p>
    <w:p w14:paraId="7A25CB89" w14:textId="1E4D741D" w:rsidR="00A50869" w:rsidRPr="00C05A8A" w:rsidRDefault="00A50869" w:rsidP="00A50869">
      <w:pPr>
        <w:ind w:left="720"/>
        <w:jc w:val="both"/>
        <w:rPr>
          <w:rFonts w:ascii="Arial" w:hAnsi="Arial" w:cs="Arial"/>
          <w:color w:val="000000"/>
          <w:sz w:val="22"/>
          <w:szCs w:val="22"/>
          <w:lang w:val="en-GB" w:eastAsia="en-GB"/>
        </w:rPr>
      </w:pPr>
      <w:r w:rsidRPr="00C05A8A">
        <w:rPr>
          <w:rFonts w:ascii="Arial" w:hAnsi="Arial" w:cs="Arial"/>
          <w:color w:val="000000"/>
          <w:sz w:val="22"/>
          <w:szCs w:val="22"/>
          <w:lang w:val="en-GB" w:eastAsia="en-GB"/>
        </w:rPr>
        <w:t>and feedback will be dealt with</w:t>
      </w:r>
      <w:r w:rsidR="00C1422A">
        <w:rPr>
          <w:rFonts w:ascii="Arial" w:hAnsi="Arial" w:cs="Arial"/>
          <w:color w:val="000000"/>
          <w:sz w:val="22"/>
          <w:szCs w:val="22"/>
          <w:lang w:val="en-GB" w:eastAsia="en-GB"/>
        </w:rPr>
        <w:t>.</w:t>
      </w:r>
    </w:p>
    <w:p w14:paraId="16FE4CAB" w14:textId="1C6C4C69" w:rsidR="00A50869" w:rsidRPr="00C05A8A" w:rsidRDefault="00A50869" w:rsidP="007317C4">
      <w:pPr>
        <w:pStyle w:val="ListParagraph"/>
        <w:numPr>
          <w:ilvl w:val="0"/>
          <w:numId w:val="4"/>
        </w:numPr>
        <w:spacing w:after="120" w:line="270" w:lineRule="atLeast"/>
        <w:jc w:val="both"/>
        <w:rPr>
          <w:rFonts w:ascii="Arial" w:eastAsia="Times" w:hAnsi="Arial" w:cs="Arial"/>
          <w:color w:val="000000" w:themeColor="text1"/>
        </w:rPr>
      </w:pPr>
      <w:r w:rsidRPr="00C05A8A">
        <w:rPr>
          <w:rFonts w:ascii="Arial" w:eastAsia="Times" w:hAnsi="Arial" w:cs="Arial"/>
          <w:color w:val="000000" w:themeColor="text1"/>
        </w:rPr>
        <w:t>Is non-discriminatory</w:t>
      </w:r>
      <w:r w:rsidR="00C1422A">
        <w:rPr>
          <w:rFonts w:ascii="Arial" w:eastAsia="Times" w:hAnsi="Arial" w:cs="Arial"/>
          <w:color w:val="000000" w:themeColor="text1"/>
        </w:rPr>
        <w:t>.</w:t>
      </w:r>
    </w:p>
    <w:p w14:paraId="34D00660" w14:textId="77777777" w:rsidR="00A50869" w:rsidRPr="00C05A8A" w:rsidRDefault="00A50869" w:rsidP="007317C4">
      <w:pPr>
        <w:pStyle w:val="ListParagraph"/>
        <w:numPr>
          <w:ilvl w:val="0"/>
          <w:numId w:val="4"/>
        </w:numPr>
        <w:spacing w:after="0" w:line="240" w:lineRule="auto"/>
        <w:contextualSpacing w:val="0"/>
        <w:jc w:val="both"/>
        <w:rPr>
          <w:rFonts w:ascii="Arial" w:hAnsi="Arial" w:cs="Arial"/>
        </w:rPr>
      </w:pPr>
      <w:r w:rsidRPr="00C05A8A">
        <w:rPr>
          <w:rFonts w:ascii="Arial" w:hAnsi="Arial" w:cs="Arial"/>
        </w:rPr>
        <w:t>Allows timely handling of complaints, with established timescales for responses and ensures customers are informed of progress, ensuring a full and thorough investigation.</w:t>
      </w:r>
    </w:p>
    <w:p w14:paraId="2B916AF1" w14:textId="6DA09313" w:rsidR="00A50869" w:rsidRPr="00C05A8A" w:rsidRDefault="00A50869" w:rsidP="007317C4">
      <w:pPr>
        <w:pStyle w:val="ListParagraph"/>
        <w:numPr>
          <w:ilvl w:val="0"/>
          <w:numId w:val="4"/>
        </w:numPr>
        <w:spacing w:after="0" w:line="240" w:lineRule="auto"/>
        <w:contextualSpacing w:val="0"/>
        <w:jc w:val="both"/>
        <w:rPr>
          <w:rFonts w:ascii="Arial" w:hAnsi="Arial" w:cs="Arial"/>
        </w:rPr>
      </w:pPr>
      <w:r w:rsidRPr="00C05A8A">
        <w:rPr>
          <w:rFonts w:ascii="Arial" w:hAnsi="Arial" w:cs="Arial"/>
        </w:rPr>
        <w:t>Commitment to taking action to put things right and find appropriate remedies</w:t>
      </w:r>
      <w:r w:rsidR="00C1422A">
        <w:rPr>
          <w:rFonts w:ascii="Arial" w:hAnsi="Arial" w:cs="Arial"/>
        </w:rPr>
        <w:t xml:space="preserve"> when things go wrong</w:t>
      </w:r>
      <w:r w:rsidRPr="00C05A8A">
        <w:rPr>
          <w:rFonts w:ascii="Arial" w:hAnsi="Arial" w:cs="Arial"/>
        </w:rPr>
        <w:t>.</w:t>
      </w:r>
    </w:p>
    <w:p w14:paraId="04C05FC5" w14:textId="77777777" w:rsidR="00A50869" w:rsidRPr="00C05A8A" w:rsidRDefault="00A50869" w:rsidP="007317C4">
      <w:pPr>
        <w:pStyle w:val="ListParagraph"/>
        <w:numPr>
          <w:ilvl w:val="0"/>
          <w:numId w:val="4"/>
        </w:numPr>
        <w:spacing w:after="0" w:line="240" w:lineRule="auto"/>
        <w:jc w:val="both"/>
        <w:rPr>
          <w:rFonts w:ascii="Arial" w:hAnsi="Arial" w:cs="Arial"/>
        </w:rPr>
      </w:pPr>
      <w:r w:rsidRPr="00C05A8A">
        <w:rPr>
          <w:rFonts w:ascii="Arial" w:hAnsi="Arial" w:cs="Arial"/>
        </w:rPr>
        <w:t>Follows the Housing Ombudsman’s Complaint Handling Code. We will continue to self-assess against it annually, as well as respond whenever the Code is revised.</w:t>
      </w:r>
    </w:p>
    <w:p w14:paraId="6326AF3A" w14:textId="44373205" w:rsidR="00A50869" w:rsidRPr="00C05A8A" w:rsidRDefault="00A50869" w:rsidP="007317C4">
      <w:pPr>
        <w:pStyle w:val="ListParagraph"/>
        <w:numPr>
          <w:ilvl w:val="0"/>
          <w:numId w:val="4"/>
        </w:numPr>
        <w:spacing w:after="0" w:line="240" w:lineRule="auto"/>
        <w:contextualSpacing w:val="0"/>
        <w:jc w:val="both"/>
        <w:rPr>
          <w:rFonts w:ascii="Arial" w:hAnsi="Arial" w:cs="Arial"/>
        </w:rPr>
      </w:pPr>
      <w:r w:rsidRPr="00C05A8A">
        <w:rPr>
          <w:rFonts w:ascii="Arial" w:hAnsi="Arial" w:cs="Arial"/>
        </w:rPr>
        <w:t>Deliver a better service to customers by monitoring and measuring complaints, compliments and suggestions and taking action to listen and learn.</w:t>
      </w:r>
    </w:p>
    <w:p w14:paraId="6D91AB47" w14:textId="6077D6F5" w:rsidR="009E5C70" w:rsidRPr="00C05A8A" w:rsidRDefault="00C1422A" w:rsidP="007317C4">
      <w:pPr>
        <w:pStyle w:val="ListParagraph"/>
        <w:numPr>
          <w:ilvl w:val="0"/>
          <w:numId w:val="4"/>
        </w:numPr>
        <w:spacing w:after="0" w:line="240" w:lineRule="auto"/>
        <w:contextualSpacing w:val="0"/>
        <w:jc w:val="both"/>
        <w:rPr>
          <w:rFonts w:ascii="Arial" w:hAnsi="Arial" w:cs="Arial"/>
        </w:rPr>
      </w:pPr>
      <w:r>
        <w:rPr>
          <w:rFonts w:ascii="Arial" w:hAnsi="Arial" w:cs="Arial"/>
        </w:rPr>
        <w:t>C</w:t>
      </w:r>
      <w:r w:rsidR="00A50869" w:rsidRPr="00C05A8A">
        <w:rPr>
          <w:rFonts w:ascii="Arial" w:hAnsi="Arial" w:cs="Arial"/>
        </w:rPr>
        <w:t>larify what the next steps are once the internal process for complaints at MSV has been exhausted.</w:t>
      </w:r>
    </w:p>
    <w:p w14:paraId="2298162A" w14:textId="77777777" w:rsidR="003D0E52" w:rsidRDefault="003D0E52" w:rsidP="003D0E52">
      <w:pPr>
        <w:jc w:val="both"/>
        <w:rPr>
          <w:rFonts w:ascii="Arial" w:hAnsi="Arial" w:cs="Arial"/>
          <w:b/>
          <w:bCs/>
          <w:sz w:val="22"/>
          <w:szCs w:val="22"/>
        </w:rPr>
      </w:pPr>
    </w:p>
    <w:p w14:paraId="67BCA0A3" w14:textId="77777777" w:rsidR="00E95FFC" w:rsidRPr="00C05A8A" w:rsidRDefault="00E95FFC" w:rsidP="003D0E52">
      <w:pPr>
        <w:jc w:val="both"/>
        <w:rPr>
          <w:rFonts w:ascii="Arial" w:hAnsi="Arial" w:cs="Arial"/>
          <w:b/>
          <w:bCs/>
          <w:sz w:val="22"/>
          <w:szCs w:val="22"/>
        </w:rPr>
      </w:pPr>
    </w:p>
    <w:p w14:paraId="14098363" w14:textId="78959A80" w:rsidR="008F184D" w:rsidRPr="006B4568" w:rsidRDefault="0022291E" w:rsidP="0022291E">
      <w:pPr>
        <w:pStyle w:val="ListParagraph"/>
        <w:numPr>
          <w:ilvl w:val="0"/>
          <w:numId w:val="1"/>
        </w:numPr>
        <w:jc w:val="both"/>
        <w:rPr>
          <w:rFonts w:ascii="Arial" w:hAnsi="Arial" w:cs="Arial"/>
          <w:b/>
          <w:bCs/>
          <w:sz w:val="24"/>
          <w:szCs w:val="24"/>
        </w:rPr>
      </w:pPr>
      <w:r w:rsidRPr="006B4568">
        <w:rPr>
          <w:rFonts w:ascii="Arial" w:hAnsi="Arial" w:cs="Arial"/>
          <w:b/>
          <w:bCs/>
          <w:sz w:val="24"/>
          <w:szCs w:val="24"/>
        </w:rPr>
        <w:t>Policy Detail</w:t>
      </w:r>
    </w:p>
    <w:p w14:paraId="4C0234BF" w14:textId="77777777" w:rsidR="008F184D" w:rsidRPr="006B4568" w:rsidRDefault="008F184D" w:rsidP="008F184D">
      <w:pPr>
        <w:pStyle w:val="Heading2"/>
        <w:jc w:val="both"/>
        <w:rPr>
          <w:rFonts w:ascii="Arial" w:hAnsi="Arial" w:cs="Arial"/>
          <w:b/>
          <w:bCs/>
          <w:color w:val="auto"/>
          <w:sz w:val="24"/>
          <w:szCs w:val="24"/>
        </w:rPr>
      </w:pPr>
      <w:r w:rsidRPr="006B4568">
        <w:rPr>
          <w:rFonts w:ascii="Arial" w:hAnsi="Arial" w:cs="Arial"/>
          <w:b/>
          <w:color w:val="auto"/>
          <w:sz w:val="24"/>
          <w:szCs w:val="24"/>
        </w:rPr>
        <w:t>How do Customers Make a Complaint?</w:t>
      </w:r>
    </w:p>
    <w:p w14:paraId="0BAE5DAE" w14:textId="77777777" w:rsidR="008F184D" w:rsidRPr="00C05A8A" w:rsidRDefault="008F184D" w:rsidP="008F184D">
      <w:pPr>
        <w:jc w:val="both"/>
        <w:rPr>
          <w:rFonts w:ascii="Arial" w:hAnsi="Arial" w:cs="Arial"/>
          <w:sz w:val="22"/>
          <w:szCs w:val="22"/>
          <w:lang w:val="en-GB" w:eastAsia="en-GB"/>
        </w:rPr>
      </w:pPr>
    </w:p>
    <w:p w14:paraId="3B4C8AF8" w14:textId="77777777" w:rsidR="008F184D" w:rsidRPr="00C05A8A" w:rsidRDefault="008F184D" w:rsidP="008F184D">
      <w:pPr>
        <w:jc w:val="both"/>
        <w:rPr>
          <w:rFonts w:ascii="Arial" w:hAnsi="Arial" w:cs="Arial"/>
          <w:sz w:val="22"/>
          <w:szCs w:val="22"/>
        </w:rPr>
      </w:pPr>
      <w:r w:rsidRPr="5D24CE5D">
        <w:rPr>
          <w:rFonts w:ascii="Arial" w:hAnsi="Arial" w:cs="Arial"/>
          <w:sz w:val="22"/>
          <w:szCs w:val="22"/>
        </w:rPr>
        <w:t xml:space="preserve">We aim to ensure making a complaint is easy and accessible to all our customers. To do this we offer </w:t>
      </w:r>
      <w:bookmarkStart w:id="4" w:name="_Int_BVryTiZB"/>
      <w:r w:rsidRPr="5D24CE5D">
        <w:rPr>
          <w:rFonts w:ascii="Arial" w:hAnsi="Arial" w:cs="Arial"/>
          <w:sz w:val="22"/>
          <w:szCs w:val="22"/>
        </w:rPr>
        <w:t>various ways</w:t>
      </w:r>
      <w:bookmarkEnd w:id="4"/>
      <w:r w:rsidRPr="5D24CE5D">
        <w:rPr>
          <w:rFonts w:ascii="Arial" w:hAnsi="Arial" w:cs="Arial"/>
          <w:sz w:val="22"/>
          <w:szCs w:val="22"/>
        </w:rPr>
        <w:t xml:space="preserve"> in which customers can make a formal complaint:</w:t>
      </w:r>
    </w:p>
    <w:p w14:paraId="027C0CC3" w14:textId="77777777" w:rsidR="008F184D" w:rsidRPr="00C05A8A" w:rsidRDefault="008F184D" w:rsidP="008F184D">
      <w:pPr>
        <w:jc w:val="both"/>
        <w:rPr>
          <w:rFonts w:ascii="Arial" w:hAnsi="Arial" w:cs="Arial"/>
          <w:sz w:val="22"/>
          <w:szCs w:val="22"/>
        </w:rPr>
      </w:pPr>
    </w:p>
    <w:p w14:paraId="6C023EF2" w14:textId="7119BE74" w:rsidR="008F184D" w:rsidRPr="00C05A8A" w:rsidRDefault="008F184D" w:rsidP="007317C4">
      <w:pPr>
        <w:pStyle w:val="ListParagraph"/>
        <w:numPr>
          <w:ilvl w:val="0"/>
          <w:numId w:val="9"/>
        </w:numPr>
        <w:spacing w:after="0" w:line="240" w:lineRule="auto"/>
        <w:jc w:val="both"/>
        <w:rPr>
          <w:rFonts w:ascii="Arial" w:hAnsi="Arial" w:cs="Arial"/>
        </w:rPr>
      </w:pPr>
      <w:r w:rsidRPr="00C05A8A">
        <w:rPr>
          <w:rFonts w:ascii="Arial" w:hAnsi="Arial" w:cs="Arial"/>
        </w:rPr>
        <w:t xml:space="preserve">In writing or by filling in the </w:t>
      </w:r>
      <w:r w:rsidR="00D55414" w:rsidRPr="00D55414">
        <w:rPr>
          <w:rFonts w:ascii="Arial" w:hAnsi="Arial" w:cs="Arial"/>
          <w:b/>
          <w:bCs/>
        </w:rPr>
        <w:t>“Have Your Say”</w:t>
      </w:r>
      <w:r w:rsidR="00D55414">
        <w:rPr>
          <w:rFonts w:ascii="Arial" w:hAnsi="Arial" w:cs="Arial"/>
        </w:rPr>
        <w:t xml:space="preserve"> </w:t>
      </w:r>
      <w:r w:rsidRPr="00C05A8A">
        <w:rPr>
          <w:rFonts w:ascii="Arial" w:hAnsi="Arial" w:cs="Arial"/>
        </w:rPr>
        <w:t>Form then posting or delivering by hand to our Trafford House office</w:t>
      </w:r>
      <w:r w:rsidR="001738F7">
        <w:rPr>
          <w:rFonts w:ascii="Arial" w:hAnsi="Arial" w:cs="Arial"/>
        </w:rPr>
        <w:t>.</w:t>
      </w:r>
    </w:p>
    <w:p w14:paraId="2D35CD44" w14:textId="77777777" w:rsidR="008F184D" w:rsidRPr="00C05A8A" w:rsidRDefault="008F184D" w:rsidP="007317C4">
      <w:pPr>
        <w:pStyle w:val="ListParagraph"/>
        <w:numPr>
          <w:ilvl w:val="0"/>
          <w:numId w:val="9"/>
        </w:numPr>
        <w:spacing w:after="0" w:line="240" w:lineRule="auto"/>
        <w:jc w:val="both"/>
        <w:rPr>
          <w:rFonts w:ascii="Arial" w:hAnsi="Arial" w:cs="Arial"/>
        </w:rPr>
      </w:pPr>
      <w:r w:rsidRPr="00C05A8A">
        <w:rPr>
          <w:rFonts w:ascii="Arial" w:hAnsi="Arial" w:cs="Arial"/>
        </w:rPr>
        <w:t>Ringing us on 0161 226 4211 between the hours of 8.30 am and 5pm Monday - Friday</w:t>
      </w:r>
    </w:p>
    <w:p w14:paraId="04108425" w14:textId="295173F1" w:rsidR="008F184D" w:rsidRPr="00C05A8A" w:rsidRDefault="008F184D" w:rsidP="007317C4">
      <w:pPr>
        <w:pStyle w:val="ListParagraph"/>
        <w:numPr>
          <w:ilvl w:val="0"/>
          <w:numId w:val="9"/>
        </w:numPr>
        <w:spacing w:after="0" w:line="240" w:lineRule="auto"/>
        <w:jc w:val="both"/>
        <w:rPr>
          <w:rFonts w:ascii="Arial" w:hAnsi="Arial" w:cs="Arial"/>
        </w:rPr>
      </w:pPr>
      <w:r w:rsidRPr="00C05A8A">
        <w:rPr>
          <w:rFonts w:ascii="Arial" w:hAnsi="Arial" w:cs="Arial"/>
        </w:rPr>
        <w:t xml:space="preserve">Emailing </w:t>
      </w:r>
      <w:hyperlink r:id="rId11" w:history="1">
        <w:r w:rsidRPr="00C05A8A">
          <w:rPr>
            <w:rStyle w:val="Hyperlink"/>
            <w:rFonts w:ascii="Arial" w:hAnsi="Arial" w:cs="Arial"/>
          </w:rPr>
          <w:t>complaints@msvhousing.co.uk</w:t>
        </w:r>
      </w:hyperlink>
      <w:r w:rsidR="001738F7">
        <w:rPr>
          <w:rStyle w:val="Hyperlink"/>
          <w:rFonts w:ascii="Arial" w:hAnsi="Arial" w:cs="Arial"/>
        </w:rPr>
        <w:t>.</w:t>
      </w:r>
    </w:p>
    <w:p w14:paraId="08AA3C23" w14:textId="34D9A630" w:rsidR="008F184D" w:rsidRPr="00C05A8A" w:rsidRDefault="008F184D" w:rsidP="007317C4">
      <w:pPr>
        <w:pStyle w:val="ListParagraph"/>
        <w:numPr>
          <w:ilvl w:val="0"/>
          <w:numId w:val="9"/>
        </w:numPr>
        <w:spacing w:after="0" w:line="240" w:lineRule="auto"/>
        <w:jc w:val="both"/>
        <w:rPr>
          <w:rStyle w:val="Hyperlink"/>
          <w:rFonts w:ascii="Arial" w:hAnsi="Arial" w:cs="Arial"/>
          <w:color w:val="auto"/>
        </w:rPr>
      </w:pPr>
      <w:r w:rsidRPr="00C05A8A">
        <w:rPr>
          <w:rFonts w:ascii="Arial" w:hAnsi="Arial" w:cs="Arial"/>
        </w:rPr>
        <w:t xml:space="preserve">Completing the form on the website under the ‘Contact us’ section at </w:t>
      </w:r>
      <w:hyperlink r:id="rId12" w:history="1">
        <w:r w:rsidRPr="00C05A8A">
          <w:rPr>
            <w:rStyle w:val="Hyperlink"/>
            <w:rFonts w:ascii="Arial" w:hAnsi="Arial" w:cs="Arial"/>
          </w:rPr>
          <w:t>www.msvhousing.co.uk</w:t>
        </w:r>
      </w:hyperlink>
      <w:r w:rsidR="001738F7">
        <w:rPr>
          <w:rStyle w:val="Hyperlink"/>
          <w:rFonts w:ascii="Arial" w:hAnsi="Arial" w:cs="Arial"/>
        </w:rPr>
        <w:t>.</w:t>
      </w:r>
    </w:p>
    <w:p w14:paraId="05D1C324" w14:textId="7ED8C1D2" w:rsidR="008F184D" w:rsidRPr="00C05A8A" w:rsidRDefault="008F184D" w:rsidP="007317C4">
      <w:pPr>
        <w:numPr>
          <w:ilvl w:val="0"/>
          <w:numId w:val="9"/>
        </w:numPr>
        <w:jc w:val="both"/>
        <w:rPr>
          <w:rFonts w:ascii="Arial" w:hAnsi="Arial" w:cs="Arial"/>
          <w:sz w:val="22"/>
          <w:szCs w:val="22"/>
        </w:rPr>
      </w:pPr>
      <w:r w:rsidRPr="00C05A8A">
        <w:rPr>
          <w:rFonts w:ascii="Arial" w:hAnsi="Arial" w:cs="Arial"/>
          <w:sz w:val="22"/>
          <w:szCs w:val="22"/>
        </w:rPr>
        <w:t>Face to face with any MSV colleague</w:t>
      </w:r>
      <w:r w:rsidR="001738F7">
        <w:rPr>
          <w:rFonts w:ascii="Arial" w:hAnsi="Arial" w:cs="Arial"/>
          <w:sz w:val="22"/>
          <w:szCs w:val="22"/>
        </w:rPr>
        <w:t>.</w:t>
      </w:r>
    </w:p>
    <w:p w14:paraId="5B37E6F0" w14:textId="45BA830C" w:rsidR="008F184D" w:rsidRPr="00C05A8A" w:rsidRDefault="008F184D" w:rsidP="007317C4">
      <w:pPr>
        <w:numPr>
          <w:ilvl w:val="0"/>
          <w:numId w:val="9"/>
        </w:numPr>
        <w:jc w:val="both"/>
        <w:rPr>
          <w:rFonts w:ascii="Arial" w:hAnsi="Arial" w:cs="Arial"/>
          <w:sz w:val="22"/>
          <w:szCs w:val="22"/>
        </w:rPr>
      </w:pPr>
      <w:r w:rsidRPr="00C05A8A">
        <w:rPr>
          <w:rFonts w:ascii="Arial" w:hAnsi="Arial" w:cs="Arial"/>
          <w:sz w:val="22"/>
          <w:szCs w:val="22"/>
        </w:rPr>
        <w:lastRenderedPageBreak/>
        <w:t xml:space="preserve">Via MSV’s social media pages, using Twitter Direct Message and Facebook Messenger, although complaints via this channel will be taken </w:t>
      </w:r>
      <w:r w:rsidR="001738F7" w:rsidRPr="00C05A8A">
        <w:rPr>
          <w:rFonts w:ascii="Arial" w:hAnsi="Arial" w:cs="Arial"/>
          <w:sz w:val="22"/>
          <w:szCs w:val="22"/>
        </w:rPr>
        <w:t>offline</w:t>
      </w:r>
      <w:r w:rsidRPr="00C05A8A">
        <w:rPr>
          <w:rFonts w:ascii="Arial" w:hAnsi="Arial" w:cs="Arial"/>
          <w:sz w:val="22"/>
          <w:szCs w:val="22"/>
        </w:rPr>
        <w:t xml:space="preserve"> to ensure confidentiality</w:t>
      </w:r>
      <w:r w:rsidR="001738F7">
        <w:rPr>
          <w:rFonts w:ascii="Arial" w:hAnsi="Arial" w:cs="Arial"/>
          <w:sz w:val="22"/>
          <w:szCs w:val="22"/>
        </w:rPr>
        <w:t>.</w:t>
      </w:r>
    </w:p>
    <w:p w14:paraId="0AA35B22" w14:textId="2E8519D2" w:rsidR="008F184D" w:rsidRPr="00C05A8A" w:rsidRDefault="008F184D" w:rsidP="007317C4">
      <w:pPr>
        <w:numPr>
          <w:ilvl w:val="0"/>
          <w:numId w:val="9"/>
        </w:numPr>
        <w:jc w:val="both"/>
        <w:rPr>
          <w:rFonts w:ascii="Arial" w:hAnsi="Arial" w:cs="Arial"/>
          <w:sz w:val="22"/>
          <w:szCs w:val="22"/>
        </w:rPr>
      </w:pPr>
      <w:r w:rsidRPr="00C05A8A">
        <w:rPr>
          <w:rFonts w:ascii="Arial" w:hAnsi="Arial" w:cs="Arial"/>
          <w:sz w:val="22"/>
          <w:szCs w:val="22"/>
        </w:rPr>
        <w:t>Via Customer Portal</w:t>
      </w:r>
      <w:r w:rsidR="001738F7">
        <w:rPr>
          <w:rFonts w:ascii="Arial" w:hAnsi="Arial" w:cs="Arial"/>
          <w:sz w:val="22"/>
          <w:szCs w:val="22"/>
        </w:rPr>
        <w:t>.</w:t>
      </w:r>
    </w:p>
    <w:p w14:paraId="37EBE7F1" w14:textId="433C6867" w:rsidR="008F184D" w:rsidRPr="00C05A8A" w:rsidRDefault="008F184D" w:rsidP="007317C4">
      <w:pPr>
        <w:numPr>
          <w:ilvl w:val="0"/>
          <w:numId w:val="9"/>
        </w:numPr>
        <w:jc w:val="both"/>
        <w:rPr>
          <w:rFonts w:ascii="Arial" w:hAnsi="Arial" w:cs="Arial"/>
          <w:sz w:val="22"/>
          <w:szCs w:val="22"/>
        </w:rPr>
      </w:pPr>
      <w:r w:rsidRPr="00C05A8A">
        <w:rPr>
          <w:rFonts w:ascii="Arial" w:hAnsi="Arial" w:cs="Arial"/>
          <w:sz w:val="22"/>
          <w:szCs w:val="22"/>
        </w:rPr>
        <w:t>Text message</w:t>
      </w:r>
      <w:r w:rsidR="001738F7">
        <w:rPr>
          <w:rFonts w:ascii="Arial" w:hAnsi="Arial" w:cs="Arial"/>
          <w:sz w:val="22"/>
          <w:szCs w:val="22"/>
        </w:rPr>
        <w:t>.</w:t>
      </w:r>
    </w:p>
    <w:p w14:paraId="702DD20E" w14:textId="7F7E0C75" w:rsidR="008F184D" w:rsidRPr="00C05A8A" w:rsidRDefault="008F184D" w:rsidP="007317C4">
      <w:pPr>
        <w:numPr>
          <w:ilvl w:val="0"/>
          <w:numId w:val="9"/>
        </w:numPr>
        <w:jc w:val="both"/>
        <w:rPr>
          <w:rFonts w:ascii="Arial" w:hAnsi="Arial" w:cs="Arial"/>
          <w:sz w:val="22"/>
          <w:szCs w:val="22"/>
        </w:rPr>
      </w:pPr>
      <w:r w:rsidRPr="00C05A8A">
        <w:rPr>
          <w:rFonts w:ascii="Arial" w:hAnsi="Arial" w:cs="Arial"/>
          <w:sz w:val="22"/>
          <w:szCs w:val="22"/>
        </w:rPr>
        <w:t xml:space="preserve">Customer Review Sites </w:t>
      </w:r>
      <w:r w:rsidRPr="00C05A8A">
        <w:rPr>
          <w:rStyle w:val="normaltextrun"/>
          <w:rFonts w:ascii="Arial" w:hAnsi="Arial" w:cs="Arial"/>
          <w:color w:val="000000"/>
          <w:sz w:val="22"/>
          <w:szCs w:val="22"/>
          <w:bdr w:val="none" w:sz="0" w:space="0" w:color="auto" w:frame="1"/>
          <w:lang w:val="en-AU"/>
        </w:rPr>
        <w:t>e.g. Google or Trust Pilot</w:t>
      </w:r>
      <w:r w:rsidR="001738F7">
        <w:rPr>
          <w:rStyle w:val="normaltextrun"/>
          <w:rFonts w:ascii="Arial" w:hAnsi="Arial" w:cs="Arial"/>
          <w:color w:val="000000"/>
          <w:sz w:val="22"/>
          <w:szCs w:val="22"/>
          <w:bdr w:val="none" w:sz="0" w:space="0" w:color="auto" w:frame="1"/>
          <w:lang w:val="en-AU"/>
        </w:rPr>
        <w:t>.</w:t>
      </w:r>
    </w:p>
    <w:p w14:paraId="28E04432" w14:textId="77777777" w:rsidR="008F184D" w:rsidRPr="00C05A8A" w:rsidRDefault="008F184D" w:rsidP="007317C4">
      <w:pPr>
        <w:numPr>
          <w:ilvl w:val="0"/>
          <w:numId w:val="9"/>
        </w:numPr>
        <w:jc w:val="both"/>
        <w:rPr>
          <w:rFonts w:ascii="Arial" w:hAnsi="Arial" w:cs="Arial"/>
          <w:sz w:val="22"/>
          <w:szCs w:val="22"/>
        </w:rPr>
      </w:pPr>
      <w:r w:rsidRPr="00C05A8A">
        <w:rPr>
          <w:rFonts w:ascii="Arial" w:hAnsi="Arial" w:cs="Arial"/>
          <w:sz w:val="22"/>
          <w:szCs w:val="22"/>
        </w:rPr>
        <w:t xml:space="preserve">Via a </w:t>
      </w:r>
      <w:proofErr w:type="spellStart"/>
      <w:r w:rsidRPr="00C05A8A">
        <w:rPr>
          <w:rFonts w:ascii="Arial" w:hAnsi="Arial" w:cs="Arial"/>
          <w:sz w:val="22"/>
          <w:szCs w:val="22"/>
        </w:rPr>
        <w:t>Councillor</w:t>
      </w:r>
      <w:proofErr w:type="spellEnd"/>
      <w:r w:rsidRPr="00C05A8A">
        <w:rPr>
          <w:rFonts w:ascii="Arial" w:hAnsi="Arial" w:cs="Arial"/>
          <w:sz w:val="22"/>
          <w:szCs w:val="22"/>
        </w:rPr>
        <w:t xml:space="preserve"> or MP or other relevant third party (e.g., Housing Ombudsman or consumer rights organisation).</w:t>
      </w:r>
    </w:p>
    <w:p w14:paraId="3EA4F53A" w14:textId="6B00332F" w:rsidR="008F184D" w:rsidRPr="00C05A8A" w:rsidRDefault="008F184D" w:rsidP="007317C4">
      <w:pPr>
        <w:numPr>
          <w:ilvl w:val="0"/>
          <w:numId w:val="9"/>
        </w:numPr>
        <w:jc w:val="both"/>
        <w:rPr>
          <w:rFonts w:ascii="Arial" w:hAnsi="Arial" w:cs="Arial"/>
          <w:sz w:val="22"/>
          <w:szCs w:val="22"/>
        </w:rPr>
      </w:pPr>
      <w:r w:rsidRPr="5D24CE5D">
        <w:rPr>
          <w:rFonts w:ascii="Arial" w:hAnsi="Arial" w:cs="Arial"/>
          <w:sz w:val="22"/>
          <w:szCs w:val="22"/>
        </w:rPr>
        <w:t>As a result of negative feedback following a customer survey</w:t>
      </w:r>
      <w:r w:rsidR="001738F7" w:rsidRPr="5D24CE5D">
        <w:rPr>
          <w:rFonts w:ascii="Arial" w:hAnsi="Arial" w:cs="Arial"/>
          <w:sz w:val="22"/>
          <w:szCs w:val="22"/>
        </w:rPr>
        <w:t>.</w:t>
      </w:r>
      <w:r w:rsidRPr="5D24CE5D">
        <w:rPr>
          <w:rFonts w:ascii="Arial" w:hAnsi="Arial" w:cs="Arial"/>
          <w:sz w:val="22"/>
          <w:szCs w:val="22"/>
        </w:rPr>
        <w:t xml:space="preserve"> </w:t>
      </w:r>
      <w:r w:rsidR="00B56931" w:rsidRPr="5D24CE5D">
        <w:rPr>
          <w:rFonts w:ascii="Arial" w:hAnsi="Arial" w:cs="Arial"/>
          <w:sz w:val="22"/>
          <w:szCs w:val="22"/>
        </w:rPr>
        <w:t xml:space="preserve">Details of how to make a complaint will be visible within </w:t>
      </w:r>
      <w:r w:rsidR="002B6095" w:rsidRPr="5D24CE5D">
        <w:rPr>
          <w:rFonts w:ascii="Arial" w:hAnsi="Arial" w:cs="Arial"/>
          <w:sz w:val="22"/>
          <w:szCs w:val="22"/>
        </w:rPr>
        <w:t xml:space="preserve">MSV’s </w:t>
      </w:r>
      <w:r w:rsidR="00B56931" w:rsidRPr="5D24CE5D">
        <w:rPr>
          <w:rFonts w:ascii="Arial" w:hAnsi="Arial" w:cs="Arial"/>
          <w:sz w:val="22"/>
          <w:szCs w:val="22"/>
        </w:rPr>
        <w:t>surveys.</w:t>
      </w:r>
    </w:p>
    <w:p w14:paraId="59607B59" w14:textId="77777777" w:rsidR="008F184D" w:rsidRPr="00C05A8A" w:rsidRDefault="008F184D" w:rsidP="008F184D">
      <w:pPr>
        <w:jc w:val="both"/>
        <w:rPr>
          <w:rFonts w:ascii="Arial" w:hAnsi="Arial" w:cs="Arial"/>
          <w:sz w:val="22"/>
          <w:szCs w:val="22"/>
        </w:rPr>
      </w:pPr>
    </w:p>
    <w:p w14:paraId="06FB01FC" w14:textId="77777777" w:rsidR="008F184D" w:rsidRPr="00C05A8A" w:rsidRDefault="008F184D" w:rsidP="008F184D">
      <w:pPr>
        <w:jc w:val="both"/>
        <w:rPr>
          <w:rFonts w:ascii="Arial" w:hAnsi="Arial" w:cs="Arial"/>
          <w:sz w:val="22"/>
          <w:szCs w:val="22"/>
          <w:lang w:val="en-GB"/>
        </w:rPr>
      </w:pPr>
      <w:r w:rsidRPr="00C05A8A">
        <w:rPr>
          <w:rFonts w:ascii="Arial" w:hAnsi="Arial" w:cs="Arial"/>
          <w:sz w:val="22"/>
          <w:szCs w:val="22"/>
          <w:lang w:val="en-GB"/>
        </w:rPr>
        <w:t>Customers making complaints</w:t>
      </w:r>
      <w:r w:rsidRPr="00C05A8A">
        <w:rPr>
          <w:rFonts w:ascii="Arial" w:hAnsi="Arial" w:cs="Arial"/>
          <w:color w:val="000000" w:themeColor="text1"/>
          <w:sz w:val="22"/>
          <w:szCs w:val="22"/>
          <w:lang w:val="en-GB"/>
        </w:rPr>
        <w:t xml:space="preserve"> should </w:t>
      </w:r>
      <w:r w:rsidRPr="00C05A8A">
        <w:rPr>
          <w:rFonts w:ascii="Arial" w:hAnsi="Arial" w:cs="Arial"/>
          <w:sz w:val="22"/>
          <w:szCs w:val="22"/>
          <w:lang w:val="en-GB"/>
        </w:rPr>
        <w:t>provide the following details:</w:t>
      </w:r>
    </w:p>
    <w:p w14:paraId="6687C256" w14:textId="77777777" w:rsidR="008F184D" w:rsidRPr="00C05A8A" w:rsidRDefault="008F184D" w:rsidP="008F184D">
      <w:pPr>
        <w:jc w:val="both"/>
        <w:rPr>
          <w:rFonts w:ascii="Arial" w:hAnsi="Arial" w:cs="Arial"/>
          <w:sz w:val="22"/>
          <w:szCs w:val="22"/>
          <w:lang w:val="en-GB"/>
        </w:rPr>
      </w:pPr>
    </w:p>
    <w:p w14:paraId="01375A60" w14:textId="1B315AB2" w:rsidR="008F184D" w:rsidRPr="00C05A8A" w:rsidRDefault="008F184D" w:rsidP="007317C4">
      <w:pPr>
        <w:pStyle w:val="ListParagraph"/>
        <w:numPr>
          <w:ilvl w:val="0"/>
          <w:numId w:val="6"/>
        </w:numPr>
        <w:spacing w:after="0" w:line="240" w:lineRule="auto"/>
        <w:jc w:val="both"/>
        <w:rPr>
          <w:rFonts w:ascii="Arial" w:hAnsi="Arial" w:cs="Arial"/>
        </w:rPr>
      </w:pPr>
      <w:r w:rsidRPr="00C05A8A">
        <w:rPr>
          <w:rFonts w:ascii="Arial" w:hAnsi="Arial" w:cs="Arial"/>
        </w:rPr>
        <w:t>Name, address and contact details of customer (unless they feel it necessary to remain anonymous)</w:t>
      </w:r>
      <w:r w:rsidR="001738F7">
        <w:rPr>
          <w:rFonts w:ascii="Arial" w:hAnsi="Arial" w:cs="Arial"/>
        </w:rPr>
        <w:t>.</w:t>
      </w:r>
    </w:p>
    <w:p w14:paraId="4392D563" w14:textId="4F7114E9" w:rsidR="008F184D" w:rsidRPr="00C05A8A" w:rsidRDefault="008F184D" w:rsidP="007317C4">
      <w:pPr>
        <w:pStyle w:val="ListParagraph"/>
        <w:numPr>
          <w:ilvl w:val="0"/>
          <w:numId w:val="6"/>
        </w:numPr>
        <w:spacing w:after="0" w:line="240" w:lineRule="auto"/>
        <w:jc w:val="both"/>
        <w:rPr>
          <w:rFonts w:ascii="Arial" w:hAnsi="Arial" w:cs="Arial"/>
        </w:rPr>
      </w:pPr>
      <w:r w:rsidRPr="00C05A8A">
        <w:rPr>
          <w:rFonts w:ascii="Arial" w:hAnsi="Arial" w:cs="Arial"/>
        </w:rPr>
        <w:t>Details of anyone acting on behalf of the customer e.g. agency or family member will need to provide evidence that they have permission to act on behalf of the customer</w:t>
      </w:r>
      <w:r w:rsidR="001738F7">
        <w:rPr>
          <w:rFonts w:ascii="Arial" w:hAnsi="Arial" w:cs="Arial"/>
        </w:rPr>
        <w:t>.</w:t>
      </w:r>
      <w:r w:rsidRPr="00C05A8A">
        <w:rPr>
          <w:rFonts w:ascii="Arial" w:hAnsi="Arial" w:cs="Arial"/>
        </w:rPr>
        <w:t xml:space="preserve"> </w:t>
      </w:r>
    </w:p>
    <w:p w14:paraId="73111FDD" w14:textId="77777777" w:rsidR="008F184D" w:rsidRPr="00C05A8A" w:rsidRDefault="008F184D" w:rsidP="007317C4">
      <w:pPr>
        <w:pStyle w:val="ListParagraph"/>
        <w:numPr>
          <w:ilvl w:val="0"/>
          <w:numId w:val="5"/>
        </w:numPr>
        <w:spacing w:after="0" w:line="240" w:lineRule="auto"/>
        <w:jc w:val="both"/>
        <w:rPr>
          <w:rFonts w:ascii="Arial" w:hAnsi="Arial" w:cs="Arial"/>
        </w:rPr>
      </w:pPr>
      <w:r w:rsidRPr="00C05A8A">
        <w:rPr>
          <w:rFonts w:ascii="Arial" w:hAnsi="Arial" w:cs="Arial"/>
        </w:rPr>
        <w:t>Description of what has happened, including a photograph where appropriate e.g. poor workmanship. This description will be used in acknowledgement letters.</w:t>
      </w:r>
    </w:p>
    <w:p w14:paraId="730051F9" w14:textId="77777777" w:rsidR="008F184D" w:rsidRPr="00C05A8A" w:rsidRDefault="008F184D" w:rsidP="007317C4">
      <w:pPr>
        <w:pStyle w:val="ListParagraph"/>
        <w:numPr>
          <w:ilvl w:val="0"/>
          <w:numId w:val="5"/>
        </w:numPr>
        <w:spacing w:after="0" w:line="240" w:lineRule="auto"/>
        <w:jc w:val="both"/>
        <w:rPr>
          <w:rFonts w:ascii="Arial" w:hAnsi="Arial" w:cs="Arial"/>
        </w:rPr>
      </w:pPr>
      <w:r w:rsidRPr="00C05A8A">
        <w:rPr>
          <w:rFonts w:ascii="Arial" w:hAnsi="Arial" w:cs="Arial"/>
        </w:rPr>
        <w:t>Where it happened e.g. their home address.</w:t>
      </w:r>
    </w:p>
    <w:p w14:paraId="6E55C4DA" w14:textId="77777777" w:rsidR="008F184D" w:rsidRPr="00C05A8A" w:rsidRDefault="008F184D" w:rsidP="007317C4">
      <w:pPr>
        <w:pStyle w:val="ListParagraph"/>
        <w:numPr>
          <w:ilvl w:val="0"/>
          <w:numId w:val="5"/>
        </w:numPr>
        <w:spacing w:after="0" w:line="240" w:lineRule="auto"/>
        <w:jc w:val="both"/>
        <w:rPr>
          <w:rFonts w:ascii="Arial" w:hAnsi="Arial" w:cs="Arial"/>
        </w:rPr>
      </w:pPr>
      <w:r w:rsidRPr="00C05A8A">
        <w:rPr>
          <w:rFonts w:ascii="Arial" w:hAnsi="Arial" w:cs="Arial"/>
        </w:rPr>
        <w:t>How they would like the complaint resolved.</w:t>
      </w:r>
    </w:p>
    <w:p w14:paraId="6B6DC1B9" w14:textId="77777777" w:rsidR="008F184D" w:rsidRPr="00C05A8A" w:rsidRDefault="008F184D" w:rsidP="008F184D">
      <w:pPr>
        <w:jc w:val="both"/>
        <w:rPr>
          <w:rFonts w:ascii="Arial" w:hAnsi="Arial" w:cs="Arial"/>
          <w:sz w:val="22"/>
          <w:szCs w:val="22"/>
        </w:rPr>
      </w:pPr>
    </w:p>
    <w:p w14:paraId="03298223" w14:textId="66A93F9B" w:rsidR="008F184D" w:rsidRPr="00C05A8A" w:rsidRDefault="008F184D" w:rsidP="008F184D">
      <w:pPr>
        <w:jc w:val="both"/>
        <w:rPr>
          <w:rFonts w:ascii="Arial" w:hAnsi="Arial" w:cs="Arial"/>
          <w:sz w:val="22"/>
          <w:szCs w:val="22"/>
        </w:rPr>
      </w:pPr>
      <w:r w:rsidRPr="00C05A8A">
        <w:rPr>
          <w:rFonts w:ascii="Arial" w:hAnsi="Arial" w:cs="Arial"/>
          <w:sz w:val="22"/>
          <w:szCs w:val="22"/>
        </w:rPr>
        <w:t>Our approach to Complaints</w:t>
      </w:r>
      <w:r w:rsidR="00473414">
        <w:rPr>
          <w:rFonts w:ascii="Arial" w:hAnsi="Arial" w:cs="Arial"/>
          <w:sz w:val="22"/>
          <w:szCs w:val="22"/>
        </w:rPr>
        <w:t xml:space="preserve"> </w:t>
      </w:r>
      <w:r w:rsidRPr="00C05A8A">
        <w:rPr>
          <w:rFonts w:ascii="Arial" w:hAnsi="Arial" w:cs="Arial"/>
          <w:sz w:val="22"/>
          <w:szCs w:val="22"/>
        </w:rPr>
        <w:t>can also be found on our website at</w:t>
      </w:r>
      <w:r w:rsidR="008B325D">
        <w:rPr>
          <w:rFonts w:ascii="Arial" w:hAnsi="Arial" w:cs="Arial"/>
          <w:sz w:val="22"/>
          <w:szCs w:val="22"/>
        </w:rPr>
        <w:t xml:space="preserve"> </w:t>
      </w:r>
      <w:hyperlink r:id="rId13" w:history="1">
        <w:r w:rsidR="005E2A97" w:rsidRPr="000C2667">
          <w:rPr>
            <w:rStyle w:val="Hyperlink"/>
            <w:rFonts w:ascii="Arial" w:hAnsi="Arial" w:cs="Arial"/>
            <w:sz w:val="22"/>
            <w:szCs w:val="22"/>
          </w:rPr>
          <w:t>https://www.msvhousing.co.uk/complaints/how-to-make-a-complaint/</w:t>
        </w:r>
      </w:hyperlink>
      <w:r w:rsidR="005E2A97">
        <w:rPr>
          <w:rFonts w:ascii="Arial" w:hAnsi="Arial" w:cs="Arial"/>
          <w:sz w:val="22"/>
          <w:szCs w:val="22"/>
        </w:rPr>
        <w:t xml:space="preserve">  </w:t>
      </w:r>
      <w:r w:rsidRPr="00C05A8A">
        <w:rPr>
          <w:rFonts w:ascii="Arial" w:hAnsi="Arial" w:cs="Arial"/>
          <w:sz w:val="22"/>
          <w:szCs w:val="22"/>
        </w:rPr>
        <w:t>For the avoidance of doubt customers have the right to access the Housing Ombudsman service at any time throughout the complaint, not only when the complaint is exhausted, and the customer may want to approach the Ombudsman’s dispute support team during the complaints process to obtain impartial advice.</w:t>
      </w:r>
    </w:p>
    <w:p w14:paraId="6A722ED0" w14:textId="77777777" w:rsidR="008F184D" w:rsidRPr="00C05A8A" w:rsidRDefault="008F184D" w:rsidP="008F184D">
      <w:pPr>
        <w:jc w:val="both"/>
        <w:rPr>
          <w:rFonts w:ascii="Arial" w:hAnsi="Arial" w:cs="Arial"/>
          <w:sz w:val="22"/>
          <w:szCs w:val="22"/>
        </w:rPr>
      </w:pPr>
    </w:p>
    <w:p w14:paraId="397AC0F3" w14:textId="77777777" w:rsidR="008F184D" w:rsidRPr="00C05A8A" w:rsidRDefault="008F184D" w:rsidP="008F184D">
      <w:pPr>
        <w:pStyle w:val="paragraph"/>
        <w:spacing w:before="0" w:beforeAutospacing="0" w:after="0" w:afterAutospacing="0"/>
        <w:jc w:val="both"/>
        <w:textAlignment w:val="baseline"/>
        <w:rPr>
          <w:rFonts w:ascii="Arial" w:hAnsi="Arial" w:cs="Arial"/>
          <w:sz w:val="22"/>
          <w:szCs w:val="22"/>
        </w:rPr>
      </w:pPr>
      <w:r w:rsidRPr="00C05A8A">
        <w:rPr>
          <w:rStyle w:val="normaltextrun"/>
          <w:rFonts w:ascii="Arial" w:hAnsi="Arial" w:cs="Arial"/>
          <w:b/>
          <w:bCs/>
          <w:sz w:val="22"/>
          <w:szCs w:val="22"/>
          <w:lang w:val="en-AU"/>
        </w:rPr>
        <w:t>Housing Ombudsman Service</w:t>
      </w:r>
      <w:r w:rsidRPr="00C05A8A">
        <w:rPr>
          <w:rStyle w:val="eop"/>
          <w:rFonts w:ascii="Arial" w:hAnsi="Arial" w:cs="Arial"/>
          <w:sz w:val="22"/>
          <w:szCs w:val="22"/>
        </w:rPr>
        <w:t> </w:t>
      </w:r>
    </w:p>
    <w:p w14:paraId="7A36B3AD" w14:textId="26F7C61C" w:rsidR="00D61805" w:rsidRPr="00655F6F" w:rsidRDefault="00D61805" w:rsidP="008F184D">
      <w:pPr>
        <w:pStyle w:val="paragraph"/>
        <w:spacing w:before="0" w:beforeAutospacing="0" w:after="0" w:afterAutospacing="0"/>
        <w:jc w:val="both"/>
        <w:textAlignment w:val="baseline"/>
        <w:rPr>
          <w:rFonts w:ascii="Arial" w:hAnsi="Arial" w:cs="Arial"/>
          <w:sz w:val="22"/>
          <w:szCs w:val="22"/>
          <w:shd w:val="clear" w:color="auto" w:fill="FFFFFF"/>
        </w:rPr>
      </w:pPr>
      <w:r w:rsidRPr="00655F6F">
        <w:rPr>
          <w:rFonts w:ascii="Arial" w:hAnsi="Arial" w:cs="Arial"/>
          <w:sz w:val="22"/>
          <w:szCs w:val="22"/>
          <w:shd w:val="clear" w:color="auto" w:fill="FFFFFF"/>
        </w:rPr>
        <w:t>PO Box 1484, Unit D, Preston, PR2 0ET</w:t>
      </w:r>
    </w:p>
    <w:p w14:paraId="4C32CFF3" w14:textId="0C17702A" w:rsidR="008F184D" w:rsidRPr="00C05A8A" w:rsidRDefault="008F184D" w:rsidP="008F184D">
      <w:pPr>
        <w:pStyle w:val="paragraph"/>
        <w:spacing w:before="0" w:beforeAutospacing="0" w:after="0" w:afterAutospacing="0"/>
        <w:jc w:val="both"/>
        <w:textAlignment w:val="baseline"/>
        <w:rPr>
          <w:rFonts w:ascii="Arial" w:hAnsi="Arial" w:cs="Arial"/>
          <w:sz w:val="22"/>
          <w:szCs w:val="22"/>
        </w:rPr>
      </w:pPr>
      <w:r w:rsidRPr="00C05A8A">
        <w:rPr>
          <w:rStyle w:val="normaltextrun"/>
          <w:rFonts w:ascii="Arial" w:hAnsi="Arial" w:cs="Arial"/>
          <w:sz w:val="22"/>
          <w:szCs w:val="22"/>
          <w:lang w:val="en-AU"/>
        </w:rPr>
        <w:t>Telephone: 0300 111 3000</w:t>
      </w:r>
      <w:r w:rsidRPr="00C05A8A">
        <w:rPr>
          <w:rStyle w:val="eop"/>
          <w:rFonts w:ascii="Arial" w:hAnsi="Arial" w:cs="Arial"/>
          <w:sz w:val="22"/>
          <w:szCs w:val="22"/>
        </w:rPr>
        <w:t> </w:t>
      </w:r>
    </w:p>
    <w:p w14:paraId="16502E58" w14:textId="61D3C218" w:rsidR="008F184D" w:rsidRDefault="001761D5" w:rsidP="008F184D">
      <w:pPr>
        <w:jc w:val="both"/>
        <w:rPr>
          <w:rFonts w:ascii="Arial" w:hAnsi="Arial" w:cs="Arial"/>
          <w:sz w:val="22"/>
          <w:szCs w:val="22"/>
          <w:shd w:val="clear" w:color="auto" w:fill="FFFFFF"/>
        </w:rPr>
      </w:pPr>
      <w:r w:rsidRPr="001761D5">
        <w:rPr>
          <w:rFonts w:ascii="Arial" w:hAnsi="Arial" w:cs="Arial"/>
          <w:sz w:val="22"/>
          <w:szCs w:val="22"/>
          <w:shd w:val="clear" w:color="auto" w:fill="FFFFFF"/>
        </w:rPr>
        <w:t>(lines are open 9am - 5pm Monday - Friday except Thursdays 3.30pm - 5pm due to training)</w:t>
      </w:r>
    </w:p>
    <w:p w14:paraId="6AA3BF88" w14:textId="77777777" w:rsidR="001761D5" w:rsidRPr="001761D5" w:rsidRDefault="001761D5" w:rsidP="008F184D">
      <w:pPr>
        <w:jc w:val="both"/>
        <w:rPr>
          <w:rFonts w:ascii="Arial" w:hAnsi="Arial" w:cs="Arial"/>
          <w:sz w:val="22"/>
          <w:szCs w:val="22"/>
        </w:rPr>
      </w:pPr>
    </w:p>
    <w:p w14:paraId="1D0EB4B9" w14:textId="77777777" w:rsidR="008F184D" w:rsidRPr="00C05A8A" w:rsidRDefault="008F184D" w:rsidP="008F184D">
      <w:pPr>
        <w:jc w:val="both"/>
        <w:rPr>
          <w:rFonts w:ascii="Arial" w:hAnsi="Arial" w:cs="Arial"/>
          <w:color w:val="000000" w:themeColor="text1"/>
          <w:sz w:val="22"/>
          <w:szCs w:val="22"/>
        </w:rPr>
      </w:pPr>
      <w:r w:rsidRPr="00C05A8A">
        <w:rPr>
          <w:rFonts w:ascii="Arial" w:hAnsi="Arial" w:cs="Arial"/>
          <w:color w:val="000000" w:themeColor="text1"/>
          <w:sz w:val="22"/>
          <w:szCs w:val="22"/>
        </w:rPr>
        <w:t>We will accept anonymous complaints, even though it can be difficult to conduct a full investigation without knowing the identity of the complainant. If a customer approaches us with a complaint but wishes to remain anonymous, we will explain the process to the complainant and ask how they want to be advised of the outcome of an investigation. Where we do not have any details of the complainant, colleagues will still log and investigate the complaint.</w:t>
      </w:r>
    </w:p>
    <w:p w14:paraId="5837CD03" w14:textId="77777777" w:rsidR="008F184D" w:rsidRPr="00C05A8A" w:rsidRDefault="008F184D" w:rsidP="008F184D">
      <w:pPr>
        <w:jc w:val="both"/>
        <w:rPr>
          <w:rFonts w:ascii="Arial" w:hAnsi="Arial" w:cs="Arial"/>
          <w:sz w:val="22"/>
          <w:szCs w:val="22"/>
        </w:rPr>
      </w:pPr>
    </w:p>
    <w:p w14:paraId="6FC0C195" w14:textId="77777777" w:rsidR="008F184D" w:rsidRPr="00C05A8A" w:rsidRDefault="008F184D" w:rsidP="008F184D">
      <w:pPr>
        <w:jc w:val="both"/>
        <w:rPr>
          <w:rFonts w:ascii="Arial" w:hAnsi="Arial" w:cs="Arial"/>
          <w:sz w:val="22"/>
          <w:szCs w:val="22"/>
          <w:lang w:val="en" w:eastAsia="en-GB"/>
        </w:rPr>
      </w:pPr>
      <w:r w:rsidRPr="00C05A8A">
        <w:rPr>
          <w:rFonts w:ascii="Arial" w:hAnsi="Arial" w:cs="Arial"/>
          <w:sz w:val="22"/>
          <w:szCs w:val="22"/>
          <w:lang w:val="en" w:eastAsia="en-GB"/>
        </w:rPr>
        <w:t xml:space="preserve">MSV is committed to making sure all customers can access our complaints policy in line with the </w:t>
      </w:r>
      <w:r w:rsidRPr="00C05A8A">
        <w:rPr>
          <w:rFonts w:ascii="Arial" w:hAnsi="Arial" w:cs="Arial"/>
          <w:sz w:val="22"/>
          <w:szCs w:val="22"/>
        </w:rPr>
        <w:t>Equality Act 2010 and will anticipate the needs and reasonable adjustments of residents who may need to access the complaints</w:t>
      </w:r>
      <w:r w:rsidRPr="00C05A8A">
        <w:rPr>
          <w:rFonts w:ascii="Arial" w:hAnsi="Arial" w:cs="Arial"/>
          <w:sz w:val="22"/>
          <w:szCs w:val="22"/>
          <w:lang w:val="en" w:eastAsia="en-GB"/>
        </w:rPr>
        <w:t xml:space="preserve">. </w:t>
      </w:r>
    </w:p>
    <w:p w14:paraId="50CF54A2" w14:textId="77777777" w:rsidR="008F184D" w:rsidRPr="00C05A8A" w:rsidRDefault="008F184D" w:rsidP="008F184D">
      <w:pPr>
        <w:jc w:val="both"/>
        <w:rPr>
          <w:rFonts w:ascii="Arial" w:hAnsi="Arial" w:cs="Arial"/>
          <w:sz w:val="22"/>
          <w:szCs w:val="22"/>
          <w:lang w:val="en" w:eastAsia="en-GB"/>
        </w:rPr>
      </w:pPr>
    </w:p>
    <w:p w14:paraId="3CEEAD15" w14:textId="6774B7E2" w:rsidR="008F184D" w:rsidRPr="00C05A8A" w:rsidRDefault="008F184D" w:rsidP="008F184D">
      <w:pPr>
        <w:jc w:val="both"/>
        <w:rPr>
          <w:rFonts w:ascii="Arial" w:hAnsi="Arial" w:cs="Arial"/>
          <w:color w:val="1E1E1E"/>
          <w:sz w:val="22"/>
          <w:szCs w:val="22"/>
          <w:lang w:val="en" w:eastAsia="en-GB"/>
        </w:rPr>
      </w:pPr>
      <w:r w:rsidRPr="00C05A8A">
        <w:rPr>
          <w:rFonts w:ascii="Arial" w:hAnsi="Arial" w:cs="Arial"/>
          <w:sz w:val="22"/>
          <w:szCs w:val="22"/>
          <w:lang w:val="en" w:eastAsia="en-GB"/>
        </w:rPr>
        <w:t xml:space="preserve">As well as being written in plain English we will make reasonable adjustments to </w:t>
      </w:r>
      <w:r w:rsidR="00C1422A">
        <w:rPr>
          <w:rFonts w:ascii="Arial" w:hAnsi="Arial" w:cs="Arial"/>
          <w:sz w:val="22"/>
          <w:szCs w:val="22"/>
          <w:lang w:val="en" w:eastAsia="en-GB"/>
        </w:rPr>
        <w:t>enable</w:t>
      </w:r>
      <w:r w:rsidRPr="00C05A8A">
        <w:rPr>
          <w:rFonts w:ascii="Arial" w:hAnsi="Arial" w:cs="Arial"/>
          <w:sz w:val="22"/>
          <w:szCs w:val="22"/>
          <w:lang w:val="en" w:eastAsia="en-GB"/>
        </w:rPr>
        <w:t xml:space="preserve"> access of our complaints process. </w:t>
      </w:r>
      <w:r w:rsidRPr="00C05A8A">
        <w:rPr>
          <w:rFonts w:ascii="Arial" w:hAnsi="Arial" w:cs="Arial"/>
          <w:color w:val="1E1E1E"/>
          <w:sz w:val="22"/>
          <w:szCs w:val="22"/>
          <w:lang w:val="en" w:eastAsia="en-GB"/>
        </w:rPr>
        <w:t>This includes but is not limited to:</w:t>
      </w:r>
    </w:p>
    <w:p w14:paraId="2B72DD7D" w14:textId="77777777" w:rsidR="008F184D" w:rsidRPr="00C05A8A" w:rsidRDefault="008F184D" w:rsidP="008F184D">
      <w:pPr>
        <w:jc w:val="both"/>
        <w:rPr>
          <w:rFonts w:ascii="Arial" w:hAnsi="Arial" w:cs="Arial"/>
          <w:color w:val="1E1E1E"/>
          <w:sz w:val="22"/>
          <w:szCs w:val="22"/>
          <w:lang w:val="en" w:eastAsia="en-GB"/>
        </w:rPr>
      </w:pPr>
    </w:p>
    <w:p w14:paraId="70A7DC99" w14:textId="77777777" w:rsidR="008F184D" w:rsidRPr="00C05A8A" w:rsidRDefault="008F184D" w:rsidP="007317C4">
      <w:pPr>
        <w:pStyle w:val="ListParagraph"/>
        <w:numPr>
          <w:ilvl w:val="0"/>
          <w:numId w:val="7"/>
        </w:numPr>
        <w:spacing w:after="0" w:line="240" w:lineRule="auto"/>
        <w:contextualSpacing w:val="0"/>
        <w:jc w:val="both"/>
        <w:rPr>
          <w:rFonts w:ascii="Arial" w:hAnsi="Arial" w:cs="Arial"/>
          <w:color w:val="1E1E1E"/>
          <w:lang w:val="en"/>
        </w:rPr>
      </w:pPr>
      <w:r w:rsidRPr="00C05A8A">
        <w:rPr>
          <w:rFonts w:ascii="Arial" w:hAnsi="Arial" w:cs="Arial"/>
          <w:color w:val="1E1E1E"/>
          <w:lang w:val="en"/>
        </w:rPr>
        <w:t>Provision of documents in larger font than our standard font.</w:t>
      </w:r>
    </w:p>
    <w:p w14:paraId="72C6D1C4" w14:textId="77777777" w:rsidR="008F184D" w:rsidRPr="00C05A8A" w:rsidRDefault="008F184D" w:rsidP="007317C4">
      <w:pPr>
        <w:pStyle w:val="ListParagraph"/>
        <w:numPr>
          <w:ilvl w:val="0"/>
          <w:numId w:val="7"/>
        </w:numPr>
        <w:spacing w:after="0" w:line="240" w:lineRule="auto"/>
        <w:contextualSpacing w:val="0"/>
        <w:jc w:val="both"/>
        <w:rPr>
          <w:rFonts w:ascii="Arial" w:hAnsi="Arial" w:cs="Arial"/>
          <w:color w:val="1E1E1E"/>
          <w:lang w:val="en"/>
        </w:rPr>
      </w:pPr>
      <w:r w:rsidRPr="00C05A8A">
        <w:rPr>
          <w:rFonts w:ascii="Arial" w:hAnsi="Arial" w:cs="Arial"/>
          <w:color w:val="1E1E1E"/>
          <w:lang w:val="en"/>
        </w:rPr>
        <w:t>Allowing more time than we would usually for someone to provide information that we need (provided it is lawful to do so).</w:t>
      </w:r>
    </w:p>
    <w:p w14:paraId="506A3387" w14:textId="77777777" w:rsidR="008F184D" w:rsidRPr="00C05A8A" w:rsidRDefault="008F184D" w:rsidP="0C8430AD">
      <w:pPr>
        <w:pStyle w:val="ListParagraph"/>
        <w:numPr>
          <w:ilvl w:val="0"/>
          <w:numId w:val="7"/>
        </w:numPr>
        <w:spacing w:after="0" w:line="240" w:lineRule="auto"/>
        <w:jc w:val="both"/>
        <w:rPr>
          <w:rFonts w:ascii="Arial" w:hAnsi="Arial" w:cs="Arial"/>
          <w:color w:val="1E1E1E"/>
          <w:lang w:val="en-US"/>
        </w:rPr>
      </w:pPr>
      <w:r w:rsidRPr="0C8430AD">
        <w:rPr>
          <w:rFonts w:ascii="Arial" w:hAnsi="Arial" w:cs="Arial"/>
          <w:color w:val="1E1E1E"/>
          <w:lang w:val="en-US"/>
        </w:rPr>
        <w:lastRenderedPageBreak/>
        <w:t>Providing specialist equipment or additional support such as colored paper or a sign language interpreter.</w:t>
      </w:r>
    </w:p>
    <w:p w14:paraId="1547AE78" w14:textId="77777777" w:rsidR="008F184D" w:rsidRPr="00C05A8A" w:rsidRDefault="008F184D" w:rsidP="007317C4">
      <w:pPr>
        <w:pStyle w:val="ListParagraph"/>
        <w:numPr>
          <w:ilvl w:val="0"/>
          <w:numId w:val="7"/>
        </w:numPr>
        <w:spacing w:after="0" w:line="240" w:lineRule="auto"/>
        <w:contextualSpacing w:val="0"/>
        <w:jc w:val="both"/>
        <w:rPr>
          <w:rFonts w:ascii="Arial" w:hAnsi="Arial" w:cs="Arial"/>
          <w:color w:val="1E1E1E"/>
          <w:lang w:val="en"/>
        </w:rPr>
      </w:pPr>
      <w:r w:rsidRPr="00C05A8A">
        <w:rPr>
          <w:rStyle w:val="normaltextrun"/>
          <w:rFonts w:ascii="Arial" w:hAnsi="Arial" w:cs="Arial"/>
          <w:color w:val="1E1E1E"/>
          <w:shd w:val="clear" w:color="auto" w:fill="FFFFFF"/>
          <w:lang w:val="en"/>
        </w:rPr>
        <w:t>Providing responses in other languages or formats</w:t>
      </w:r>
      <w:r w:rsidRPr="00C05A8A">
        <w:rPr>
          <w:rStyle w:val="eop"/>
          <w:rFonts w:ascii="Arial" w:hAnsi="Arial" w:cs="Arial"/>
          <w:color w:val="1E1E1E"/>
          <w:shd w:val="clear" w:color="auto" w:fill="FFFFFF"/>
        </w:rPr>
        <w:t> </w:t>
      </w:r>
    </w:p>
    <w:p w14:paraId="79FCDEB3" w14:textId="77777777" w:rsidR="008F184D" w:rsidRPr="00C05A8A" w:rsidRDefault="008F184D" w:rsidP="008F184D">
      <w:pPr>
        <w:ind w:left="75"/>
        <w:jc w:val="both"/>
        <w:rPr>
          <w:rFonts w:ascii="Arial" w:eastAsiaTheme="minorHAnsi" w:hAnsi="Arial" w:cs="Arial"/>
          <w:color w:val="1E1E1E"/>
          <w:sz w:val="22"/>
          <w:szCs w:val="22"/>
          <w:lang w:val="en" w:eastAsia="en-GB"/>
        </w:rPr>
      </w:pPr>
    </w:p>
    <w:p w14:paraId="74F86033" w14:textId="265E7AA7" w:rsidR="008F184D" w:rsidRDefault="008F184D" w:rsidP="0C8430AD">
      <w:pPr>
        <w:ind w:left="75"/>
        <w:jc w:val="both"/>
        <w:rPr>
          <w:rFonts w:ascii="Arial" w:hAnsi="Arial" w:cs="Arial"/>
          <w:color w:val="1E1E1E"/>
          <w:sz w:val="22"/>
          <w:szCs w:val="22"/>
          <w:lang w:eastAsia="en-GB"/>
        </w:rPr>
      </w:pPr>
      <w:r w:rsidRPr="5D24CE5D">
        <w:rPr>
          <w:rFonts w:ascii="Arial" w:hAnsi="Arial" w:cs="Arial"/>
          <w:color w:val="1E1E1E"/>
          <w:sz w:val="22"/>
          <w:szCs w:val="22"/>
          <w:lang w:eastAsia="en-GB"/>
        </w:rPr>
        <w:t xml:space="preserve">To ensure all our customers can access the complaints process we promote these adjustments in our documents and website. For example, we </w:t>
      </w:r>
      <w:bookmarkStart w:id="5" w:name="_Int_a2NCff9E"/>
      <w:r w:rsidRPr="5D24CE5D">
        <w:rPr>
          <w:rFonts w:ascii="Arial" w:hAnsi="Arial" w:cs="Arial"/>
          <w:color w:val="1E1E1E"/>
          <w:sz w:val="22"/>
          <w:szCs w:val="22"/>
          <w:lang w:eastAsia="en-GB"/>
        </w:rPr>
        <w:t>will</w:t>
      </w:r>
      <w:r w:rsidR="001738F7" w:rsidRPr="5D24CE5D">
        <w:rPr>
          <w:rFonts w:ascii="Arial" w:hAnsi="Arial" w:cs="Arial"/>
          <w:color w:val="1E1E1E"/>
          <w:sz w:val="22"/>
          <w:szCs w:val="22"/>
          <w:lang w:eastAsia="en-GB"/>
        </w:rPr>
        <w:t>:-</w:t>
      </w:r>
      <w:bookmarkEnd w:id="5"/>
      <w:r w:rsidRPr="5D24CE5D">
        <w:rPr>
          <w:rFonts w:ascii="Arial" w:hAnsi="Arial" w:cs="Arial"/>
          <w:color w:val="1E1E1E"/>
          <w:sz w:val="22"/>
          <w:szCs w:val="22"/>
          <w:lang w:eastAsia="en-GB"/>
        </w:rPr>
        <w:t xml:space="preserve"> </w:t>
      </w:r>
    </w:p>
    <w:p w14:paraId="7F0306B8" w14:textId="77777777" w:rsidR="00EE09B8" w:rsidRPr="00C05A8A" w:rsidRDefault="00EE09B8" w:rsidP="008F184D">
      <w:pPr>
        <w:ind w:left="75"/>
        <w:jc w:val="both"/>
        <w:rPr>
          <w:rFonts w:ascii="Arial" w:hAnsi="Arial" w:cs="Arial"/>
          <w:color w:val="1E1E1E"/>
          <w:sz w:val="22"/>
          <w:szCs w:val="22"/>
          <w:lang w:val="en" w:eastAsia="en-GB"/>
        </w:rPr>
      </w:pPr>
    </w:p>
    <w:p w14:paraId="778F895F" w14:textId="77777777" w:rsidR="008F184D" w:rsidRPr="00C05A8A" w:rsidRDefault="008F184D" w:rsidP="007317C4">
      <w:pPr>
        <w:pStyle w:val="ListParagraph"/>
        <w:numPr>
          <w:ilvl w:val="0"/>
          <w:numId w:val="8"/>
        </w:numPr>
        <w:spacing w:after="0" w:line="240" w:lineRule="auto"/>
        <w:jc w:val="both"/>
        <w:rPr>
          <w:rFonts w:ascii="Arial" w:hAnsi="Arial" w:cs="Arial"/>
          <w:color w:val="1E1E1E"/>
          <w:lang w:val="en"/>
        </w:rPr>
      </w:pPr>
      <w:r w:rsidRPr="00C05A8A">
        <w:rPr>
          <w:rFonts w:ascii="Arial" w:hAnsi="Arial" w:cs="Arial"/>
          <w:color w:val="1E1E1E"/>
          <w:lang w:val="en"/>
        </w:rPr>
        <w:t>Ask whether a reasonable adjustment might be needed when speaking on the phone</w:t>
      </w:r>
    </w:p>
    <w:p w14:paraId="589603A9" w14:textId="77777777" w:rsidR="008F184D" w:rsidRPr="00C05A8A" w:rsidRDefault="008F184D" w:rsidP="007317C4">
      <w:pPr>
        <w:pStyle w:val="ListParagraph"/>
        <w:numPr>
          <w:ilvl w:val="0"/>
          <w:numId w:val="8"/>
        </w:numPr>
        <w:spacing w:after="0" w:line="240" w:lineRule="auto"/>
        <w:jc w:val="both"/>
        <w:rPr>
          <w:rFonts w:ascii="Arial" w:hAnsi="Arial" w:cs="Arial"/>
          <w:color w:val="1E1E1E"/>
          <w:lang w:val="en"/>
        </w:rPr>
      </w:pPr>
      <w:r w:rsidRPr="00C05A8A">
        <w:rPr>
          <w:rFonts w:ascii="Arial" w:hAnsi="Arial" w:cs="Arial"/>
          <w:color w:val="1E1E1E"/>
          <w:lang w:val="en"/>
        </w:rPr>
        <w:t>Use of email or telephone in preference to hard copy posted letters</w:t>
      </w:r>
    </w:p>
    <w:p w14:paraId="0E1757DE" w14:textId="77777777" w:rsidR="008F184D" w:rsidRPr="00C05A8A" w:rsidRDefault="008F184D" w:rsidP="007317C4">
      <w:pPr>
        <w:pStyle w:val="ListParagraph"/>
        <w:numPr>
          <w:ilvl w:val="0"/>
          <w:numId w:val="8"/>
        </w:numPr>
        <w:spacing w:after="0" w:line="240" w:lineRule="auto"/>
        <w:jc w:val="both"/>
        <w:rPr>
          <w:rFonts w:ascii="Arial" w:hAnsi="Arial" w:cs="Arial"/>
          <w:color w:val="1E1E1E"/>
          <w:lang w:val="en"/>
        </w:rPr>
      </w:pPr>
      <w:r w:rsidRPr="00C05A8A">
        <w:rPr>
          <w:rFonts w:ascii="Arial" w:hAnsi="Arial" w:cs="Arial"/>
          <w:color w:val="1E1E1E"/>
          <w:lang w:val="en"/>
        </w:rPr>
        <w:t>Communicate through a representative or intermediary</w:t>
      </w:r>
    </w:p>
    <w:p w14:paraId="350AD12C" w14:textId="2905D752" w:rsidR="00653938" w:rsidRDefault="00653938" w:rsidP="5D24CE5D">
      <w:pPr>
        <w:jc w:val="both"/>
        <w:rPr>
          <w:rFonts w:ascii="Arial" w:hAnsi="Arial" w:cs="Arial"/>
          <w:sz w:val="22"/>
          <w:szCs w:val="22"/>
        </w:rPr>
      </w:pPr>
    </w:p>
    <w:p w14:paraId="6599AD24" w14:textId="77777777" w:rsidR="00653938" w:rsidRDefault="00653938" w:rsidP="008F184D">
      <w:pPr>
        <w:jc w:val="both"/>
        <w:rPr>
          <w:rFonts w:ascii="Arial" w:hAnsi="Arial" w:cs="Arial"/>
          <w:b/>
          <w:bCs/>
        </w:rPr>
      </w:pPr>
    </w:p>
    <w:p w14:paraId="377E85E6" w14:textId="7B076424" w:rsidR="008F184D" w:rsidRPr="006B4568" w:rsidRDefault="008F184D" w:rsidP="008F184D">
      <w:pPr>
        <w:jc w:val="both"/>
        <w:rPr>
          <w:rFonts w:ascii="Arial" w:hAnsi="Arial" w:cs="Arial"/>
          <w:b/>
          <w:bCs/>
        </w:rPr>
      </w:pPr>
      <w:r w:rsidRPr="006B4568">
        <w:rPr>
          <w:rFonts w:ascii="Arial" w:hAnsi="Arial" w:cs="Arial"/>
          <w:b/>
          <w:bCs/>
        </w:rPr>
        <w:t>Who can make a complaint?</w:t>
      </w:r>
    </w:p>
    <w:p w14:paraId="0BE3925D" w14:textId="77777777" w:rsidR="008F184D" w:rsidRPr="00C05A8A" w:rsidRDefault="008F184D" w:rsidP="008F184D">
      <w:pPr>
        <w:jc w:val="both"/>
        <w:rPr>
          <w:rFonts w:ascii="Arial" w:hAnsi="Arial" w:cs="Arial"/>
          <w:sz w:val="22"/>
          <w:szCs w:val="22"/>
        </w:rPr>
      </w:pPr>
    </w:p>
    <w:p w14:paraId="3472AA0A" w14:textId="4709859D" w:rsidR="008F184D" w:rsidRPr="00C05A8A" w:rsidRDefault="008F184D" w:rsidP="008F184D">
      <w:pPr>
        <w:jc w:val="both"/>
        <w:rPr>
          <w:rStyle w:val="fontstyle01"/>
          <w:rFonts w:ascii="Arial" w:hAnsi="Arial" w:cs="Arial"/>
        </w:rPr>
      </w:pPr>
      <w:r w:rsidRPr="00C05A8A">
        <w:rPr>
          <w:rStyle w:val="fontstyle01"/>
          <w:rFonts w:ascii="Arial" w:hAnsi="Arial" w:cs="Arial"/>
        </w:rPr>
        <w:t xml:space="preserve">MSV will accept a complaint from anyone who has been affected by the service we provide unless there is a valid reason not to do so. A requirement of the Housing Ombudsman Code is to clearly set out the circumstances in which a matter will not be considered a </w:t>
      </w:r>
      <w:r w:rsidR="001738F7" w:rsidRPr="00C05A8A">
        <w:rPr>
          <w:rStyle w:val="fontstyle01"/>
          <w:rFonts w:ascii="Arial" w:hAnsi="Arial" w:cs="Arial"/>
        </w:rPr>
        <w:t>complaint,</w:t>
      </w:r>
      <w:r w:rsidRPr="00C05A8A">
        <w:rPr>
          <w:rStyle w:val="fontstyle01"/>
          <w:rFonts w:ascii="Arial" w:hAnsi="Arial" w:cs="Arial"/>
        </w:rPr>
        <w:t xml:space="preserve"> and these are outlined below.</w:t>
      </w:r>
    </w:p>
    <w:p w14:paraId="2DF21A93" w14:textId="77777777" w:rsidR="008F184D" w:rsidRPr="00C05A8A" w:rsidRDefault="008F184D" w:rsidP="008F184D">
      <w:pPr>
        <w:jc w:val="both"/>
        <w:rPr>
          <w:rStyle w:val="fontstyle01"/>
          <w:rFonts w:ascii="Arial" w:hAnsi="Arial" w:cs="Arial"/>
        </w:rPr>
      </w:pPr>
    </w:p>
    <w:p w14:paraId="3BF2442E" w14:textId="77777777" w:rsidR="008F184D" w:rsidRPr="00C05A8A" w:rsidRDefault="008F184D" w:rsidP="008F184D">
      <w:pPr>
        <w:rPr>
          <w:rFonts w:ascii="Arial" w:hAnsi="Arial" w:cs="Arial"/>
          <w:sz w:val="22"/>
          <w:szCs w:val="22"/>
          <w:lang w:val="en-GB"/>
        </w:rPr>
      </w:pPr>
      <w:r w:rsidRPr="5D24CE5D">
        <w:rPr>
          <w:rFonts w:ascii="Arial" w:hAnsi="Arial" w:cs="Arial"/>
          <w:sz w:val="22"/>
          <w:szCs w:val="22"/>
        </w:rPr>
        <w:t xml:space="preserve">A representative of a customer may also make a complaint. The representative must be acting on behalf of the customer who has </w:t>
      </w:r>
      <w:bookmarkStart w:id="6" w:name="_Int_hNgHnvfN"/>
      <w:r w:rsidRPr="5D24CE5D">
        <w:rPr>
          <w:rFonts w:ascii="Arial" w:hAnsi="Arial" w:cs="Arial"/>
          <w:sz w:val="22"/>
          <w:szCs w:val="22"/>
        </w:rPr>
        <w:t>a right</w:t>
      </w:r>
      <w:bookmarkEnd w:id="6"/>
      <w:r w:rsidRPr="5D24CE5D">
        <w:rPr>
          <w:rFonts w:ascii="Arial" w:hAnsi="Arial" w:cs="Arial"/>
          <w:sz w:val="22"/>
          <w:szCs w:val="22"/>
        </w:rPr>
        <w:t xml:space="preserve"> to complain. MSV will seek the necessary authority before engaging with an advocate or representative. Advocates and or representatives can make a complaint on behalf of a customer in the following circumstances:</w:t>
      </w:r>
    </w:p>
    <w:p w14:paraId="582E7D30" w14:textId="77777777" w:rsidR="008F184D" w:rsidRPr="00C05A8A" w:rsidRDefault="008F184D" w:rsidP="008F184D">
      <w:pPr>
        <w:rPr>
          <w:rFonts w:ascii="Arial" w:hAnsi="Arial" w:cs="Arial"/>
          <w:sz w:val="22"/>
          <w:szCs w:val="22"/>
        </w:rPr>
      </w:pPr>
    </w:p>
    <w:p w14:paraId="0A858A89" w14:textId="77777777" w:rsidR="008F184D" w:rsidRPr="00C05A8A" w:rsidRDefault="008F184D" w:rsidP="007317C4">
      <w:pPr>
        <w:pStyle w:val="ListParagraph"/>
        <w:numPr>
          <w:ilvl w:val="0"/>
          <w:numId w:val="12"/>
        </w:numPr>
        <w:spacing w:after="0" w:line="240" w:lineRule="auto"/>
        <w:contextualSpacing w:val="0"/>
        <w:rPr>
          <w:rFonts w:ascii="Arial" w:hAnsi="Arial" w:cs="Arial"/>
        </w:rPr>
      </w:pPr>
      <w:r w:rsidRPr="00C05A8A">
        <w:rPr>
          <w:rFonts w:ascii="Arial" w:hAnsi="Arial" w:cs="Arial"/>
        </w:rPr>
        <w:t>If the customer is unable to complain themselves because of physical incapacity or a lack of capacity within the meaning of the Mental Capacity Act 2005</w:t>
      </w:r>
    </w:p>
    <w:p w14:paraId="4020530E" w14:textId="77777777" w:rsidR="008F184D" w:rsidRPr="00C05A8A" w:rsidRDefault="008F184D" w:rsidP="007317C4">
      <w:pPr>
        <w:pStyle w:val="ListParagraph"/>
        <w:numPr>
          <w:ilvl w:val="0"/>
          <w:numId w:val="12"/>
        </w:numPr>
        <w:spacing w:after="0" w:line="240" w:lineRule="auto"/>
        <w:contextualSpacing w:val="0"/>
        <w:rPr>
          <w:rFonts w:ascii="Arial" w:hAnsi="Arial" w:cs="Arial"/>
        </w:rPr>
      </w:pPr>
      <w:r w:rsidRPr="00C05A8A">
        <w:rPr>
          <w:rFonts w:ascii="Arial" w:hAnsi="Arial" w:cs="Arial"/>
        </w:rPr>
        <w:t>If the customer has requested the representative to act on their behalf (proof must be provided in this instance)</w:t>
      </w:r>
    </w:p>
    <w:p w14:paraId="331F1D26" w14:textId="77777777" w:rsidR="008F184D" w:rsidRPr="00C05A8A" w:rsidRDefault="008F184D" w:rsidP="007317C4">
      <w:pPr>
        <w:pStyle w:val="ListParagraph"/>
        <w:numPr>
          <w:ilvl w:val="0"/>
          <w:numId w:val="12"/>
        </w:numPr>
        <w:spacing w:after="0" w:line="240" w:lineRule="auto"/>
        <w:contextualSpacing w:val="0"/>
        <w:rPr>
          <w:rFonts w:ascii="Arial" w:hAnsi="Arial" w:cs="Arial"/>
        </w:rPr>
      </w:pPr>
      <w:r w:rsidRPr="00C05A8A">
        <w:rPr>
          <w:rFonts w:ascii="Arial" w:hAnsi="Arial" w:cs="Arial"/>
        </w:rPr>
        <w:t>If the customer has passed away</w:t>
      </w:r>
    </w:p>
    <w:p w14:paraId="4BAE0535" w14:textId="77777777" w:rsidR="008F184D" w:rsidRPr="00C05A8A" w:rsidRDefault="008F184D" w:rsidP="008F184D">
      <w:pPr>
        <w:jc w:val="both"/>
        <w:rPr>
          <w:rStyle w:val="fontstyle01"/>
          <w:rFonts w:ascii="Arial" w:hAnsi="Arial" w:cs="Arial"/>
        </w:rPr>
      </w:pPr>
    </w:p>
    <w:p w14:paraId="694B0120" w14:textId="77777777" w:rsidR="008F184D" w:rsidRPr="006B4568" w:rsidRDefault="008F184D" w:rsidP="008F184D">
      <w:pPr>
        <w:jc w:val="both"/>
        <w:rPr>
          <w:rStyle w:val="fontstyle01"/>
          <w:rFonts w:ascii="Arial" w:hAnsi="Arial" w:cs="Arial"/>
          <w:b/>
          <w:bCs/>
          <w:sz w:val="24"/>
          <w:szCs w:val="24"/>
        </w:rPr>
      </w:pPr>
      <w:r w:rsidRPr="006B4568">
        <w:rPr>
          <w:rStyle w:val="fontstyle01"/>
          <w:rFonts w:ascii="Arial" w:hAnsi="Arial" w:cs="Arial"/>
          <w:b/>
          <w:bCs/>
          <w:sz w:val="24"/>
          <w:szCs w:val="24"/>
        </w:rPr>
        <w:t>What is a complaint?</w:t>
      </w:r>
    </w:p>
    <w:p w14:paraId="7D771E42" w14:textId="77777777" w:rsidR="008F184D" w:rsidRPr="00C05A8A" w:rsidRDefault="008F184D" w:rsidP="008F184D">
      <w:pPr>
        <w:jc w:val="both"/>
        <w:rPr>
          <w:rStyle w:val="fontstyle01"/>
          <w:rFonts w:ascii="Arial" w:hAnsi="Arial" w:cs="Arial"/>
          <w:b/>
          <w:bCs/>
        </w:rPr>
      </w:pPr>
    </w:p>
    <w:p w14:paraId="5DD0D0EC" w14:textId="77777777" w:rsidR="008F184D" w:rsidRPr="00C05A8A" w:rsidRDefault="008F184D" w:rsidP="008F184D">
      <w:pPr>
        <w:widowControl w:val="0"/>
        <w:tabs>
          <w:tab w:val="left" w:pos="820"/>
          <w:tab w:val="left" w:pos="821"/>
        </w:tabs>
        <w:autoSpaceDE w:val="0"/>
        <w:autoSpaceDN w:val="0"/>
        <w:spacing w:line="259" w:lineRule="auto"/>
        <w:ind w:right="388"/>
        <w:jc w:val="both"/>
        <w:rPr>
          <w:rFonts w:ascii="Arial" w:hAnsi="Arial" w:cs="Arial"/>
          <w:sz w:val="22"/>
          <w:szCs w:val="22"/>
        </w:rPr>
      </w:pPr>
      <w:r w:rsidRPr="00C05A8A">
        <w:rPr>
          <w:rFonts w:ascii="Arial" w:hAnsi="Arial" w:cs="Arial"/>
          <w:sz w:val="22"/>
          <w:szCs w:val="22"/>
        </w:rPr>
        <w:t xml:space="preserve">Our definition of a complaint is in line with the Housing Ombudsman Service complaint handling code. </w:t>
      </w:r>
    </w:p>
    <w:p w14:paraId="2EEBCCD2" w14:textId="77777777" w:rsidR="008F184D" w:rsidRPr="00C05A8A" w:rsidRDefault="008F184D" w:rsidP="008F184D">
      <w:pPr>
        <w:widowControl w:val="0"/>
        <w:tabs>
          <w:tab w:val="left" w:pos="820"/>
          <w:tab w:val="left" w:pos="821"/>
        </w:tabs>
        <w:autoSpaceDE w:val="0"/>
        <w:autoSpaceDN w:val="0"/>
        <w:spacing w:line="259" w:lineRule="auto"/>
        <w:ind w:right="388"/>
        <w:jc w:val="both"/>
        <w:rPr>
          <w:rFonts w:ascii="Arial" w:hAnsi="Arial" w:cs="Arial"/>
          <w:sz w:val="22"/>
          <w:szCs w:val="22"/>
        </w:rPr>
      </w:pPr>
    </w:p>
    <w:p w14:paraId="271D5B06" w14:textId="77777777" w:rsidR="008F184D" w:rsidRPr="00C05A8A" w:rsidRDefault="008F184D" w:rsidP="008F184D">
      <w:pPr>
        <w:widowControl w:val="0"/>
        <w:tabs>
          <w:tab w:val="left" w:pos="820"/>
          <w:tab w:val="left" w:pos="821"/>
        </w:tabs>
        <w:autoSpaceDE w:val="0"/>
        <w:autoSpaceDN w:val="0"/>
        <w:spacing w:line="259" w:lineRule="auto"/>
        <w:ind w:right="388"/>
        <w:jc w:val="both"/>
        <w:rPr>
          <w:rFonts w:ascii="Arial" w:hAnsi="Arial" w:cs="Arial"/>
          <w:sz w:val="22"/>
          <w:szCs w:val="22"/>
        </w:rPr>
      </w:pPr>
      <w:r w:rsidRPr="00C05A8A">
        <w:rPr>
          <w:rFonts w:ascii="Arial" w:hAnsi="Arial" w:cs="Arial"/>
          <w:sz w:val="22"/>
          <w:szCs w:val="22"/>
        </w:rPr>
        <w:t>We define a complaint as:</w:t>
      </w:r>
    </w:p>
    <w:p w14:paraId="2C39BAA4" w14:textId="06FD0EDB" w:rsidR="008F184D" w:rsidRPr="00C05A8A" w:rsidRDefault="008F184D" w:rsidP="008F184D">
      <w:pPr>
        <w:widowControl w:val="0"/>
        <w:tabs>
          <w:tab w:val="left" w:pos="820"/>
          <w:tab w:val="left" w:pos="821"/>
        </w:tabs>
        <w:autoSpaceDE w:val="0"/>
        <w:autoSpaceDN w:val="0"/>
        <w:spacing w:line="259" w:lineRule="auto"/>
        <w:ind w:right="388"/>
        <w:jc w:val="both"/>
        <w:rPr>
          <w:rFonts w:ascii="Arial" w:hAnsi="Arial" w:cs="Arial"/>
          <w:b/>
          <w:bCs/>
          <w:sz w:val="22"/>
          <w:szCs w:val="22"/>
        </w:rPr>
      </w:pPr>
      <w:r w:rsidRPr="00C05A8A">
        <w:rPr>
          <w:rFonts w:ascii="Arial" w:hAnsi="Arial" w:cs="Arial"/>
          <w:b/>
          <w:bCs/>
          <w:i/>
          <w:sz w:val="22"/>
          <w:szCs w:val="22"/>
        </w:rPr>
        <w:t xml:space="preserve">‘An expression of dissatisfaction, however made, about the standard of service, actions or lack of action by the </w:t>
      </w:r>
      <w:r w:rsidR="00C7699A">
        <w:rPr>
          <w:rFonts w:ascii="Arial" w:hAnsi="Arial" w:cs="Arial"/>
          <w:b/>
          <w:bCs/>
          <w:i/>
          <w:sz w:val="22"/>
          <w:szCs w:val="22"/>
        </w:rPr>
        <w:t>landlord</w:t>
      </w:r>
      <w:r w:rsidRPr="00C05A8A">
        <w:rPr>
          <w:rFonts w:ascii="Arial" w:hAnsi="Arial" w:cs="Arial"/>
          <w:b/>
          <w:bCs/>
          <w:i/>
          <w:sz w:val="22"/>
          <w:szCs w:val="22"/>
        </w:rPr>
        <w:t>, its own staff, or those acting on its behalf, affecting an individual resident or group of</w:t>
      </w:r>
      <w:r w:rsidRPr="00C05A8A">
        <w:rPr>
          <w:rFonts w:ascii="Arial" w:hAnsi="Arial" w:cs="Arial"/>
          <w:b/>
          <w:bCs/>
          <w:i/>
          <w:spacing w:val="-2"/>
          <w:sz w:val="22"/>
          <w:szCs w:val="22"/>
        </w:rPr>
        <w:t xml:space="preserve"> </w:t>
      </w:r>
      <w:r w:rsidRPr="00C05A8A">
        <w:rPr>
          <w:rFonts w:ascii="Arial" w:hAnsi="Arial" w:cs="Arial"/>
          <w:b/>
          <w:bCs/>
          <w:i/>
          <w:sz w:val="22"/>
          <w:szCs w:val="22"/>
        </w:rPr>
        <w:t>residents’</w:t>
      </w:r>
      <w:r w:rsidRPr="00C05A8A">
        <w:rPr>
          <w:rFonts w:ascii="Arial" w:hAnsi="Arial" w:cs="Arial"/>
          <w:b/>
          <w:bCs/>
          <w:sz w:val="22"/>
          <w:szCs w:val="22"/>
        </w:rPr>
        <w:t>.</w:t>
      </w:r>
    </w:p>
    <w:p w14:paraId="3DB9E7AA" w14:textId="77777777" w:rsidR="008F184D" w:rsidRPr="00C05A8A" w:rsidRDefault="008F184D" w:rsidP="008F184D">
      <w:pPr>
        <w:widowControl w:val="0"/>
        <w:tabs>
          <w:tab w:val="left" w:pos="820"/>
          <w:tab w:val="left" w:pos="821"/>
        </w:tabs>
        <w:autoSpaceDE w:val="0"/>
        <w:autoSpaceDN w:val="0"/>
        <w:spacing w:line="259" w:lineRule="auto"/>
        <w:ind w:right="388"/>
        <w:jc w:val="both"/>
        <w:rPr>
          <w:rFonts w:ascii="Arial" w:hAnsi="Arial" w:cs="Arial"/>
          <w:b/>
          <w:bCs/>
          <w:sz w:val="22"/>
          <w:szCs w:val="22"/>
        </w:rPr>
      </w:pPr>
    </w:p>
    <w:p w14:paraId="1FF9468B" w14:textId="77777777" w:rsidR="008F184D" w:rsidRPr="00C05A8A" w:rsidRDefault="008F184D" w:rsidP="008F184D">
      <w:pPr>
        <w:pStyle w:val="BodyText2"/>
        <w:jc w:val="both"/>
        <w:rPr>
          <w:rFonts w:cs="Arial"/>
          <w:sz w:val="22"/>
          <w:szCs w:val="22"/>
        </w:rPr>
      </w:pPr>
      <w:r w:rsidRPr="00C05A8A">
        <w:rPr>
          <w:rFonts w:cs="Arial"/>
          <w:sz w:val="22"/>
          <w:szCs w:val="22"/>
        </w:rPr>
        <w:t>The following list is a (non-exhaustive) guide to the range of complaints we will consider:</w:t>
      </w:r>
    </w:p>
    <w:p w14:paraId="3913F78C" w14:textId="7AAAD631" w:rsidR="008F184D" w:rsidRPr="00C05A8A" w:rsidRDefault="008F184D" w:rsidP="007317C4">
      <w:pPr>
        <w:pStyle w:val="ListParagraph"/>
        <w:numPr>
          <w:ilvl w:val="1"/>
          <w:numId w:val="10"/>
        </w:numPr>
        <w:spacing w:after="0" w:line="240" w:lineRule="auto"/>
        <w:contextualSpacing w:val="0"/>
        <w:jc w:val="both"/>
        <w:rPr>
          <w:rFonts w:ascii="Arial" w:hAnsi="Arial" w:cs="Arial"/>
        </w:rPr>
      </w:pPr>
      <w:r w:rsidRPr="00C05A8A">
        <w:rPr>
          <w:rFonts w:ascii="Arial" w:hAnsi="Arial" w:cs="Arial"/>
        </w:rPr>
        <w:t>Failure to provide a service or to achieve the required standards or quality</w:t>
      </w:r>
      <w:r w:rsidR="001738F7">
        <w:rPr>
          <w:rFonts w:ascii="Arial" w:hAnsi="Arial" w:cs="Arial"/>
        </w:rPr>
        <w:t>.</w:t>
      </w:r>
    </w:p>
    <w:p w14:paraId="4E0C806A" w14:textId="06E81568" w:rsidR="008F184D" w:rsidRPr="00C05A8A" w:rsidRDefault="008F184D" w:rsidP="007317C4">
      <w:pPr>
        <w:pStyle w:val="ListParagraph"/>
        <w:numPr>
          <w:ilvl w:val="1"/>
          <w:numId w:val="10"/>
        </w:numPr>
        <w:spacing w:after="0" w:line="240" w:lineRule="auto"/>
        <w:contextualSpacing w:val="0"/>
        <w:jc w:val="both"/>
        <w:rPr>
          <w:rFonts w:ascii="Arial" w:hAnsi="Arial" w:cs="Arial"/>
        </w:rPr>
      </w:pPr>
      <w:r w:rsidRPr="00C05A8A">
        <w:rPr>
          <w:rFonts w:ascii="Arial" w:hAnsi="Arial" w:cs="Arial"/>
        </w:rPr>
        <w:t>A colleague/s attitudes and their actions or lack of actions relating to a service</w:t>
      </w:r>
      <w:r w:rsidR="001738F7">
        <w:rPr>
          <w:rFonts w:ascii="Arial" w:hAnsi="Arial" w:cs="Arial"/>
        </w:rPr>
        <w:t>.</w:t>
      </w:r>
    </w:p>
    <w:p w14:paraId="50A73215" w14:textId="77CA1567" w:rsidR="008F184D" w:rsidRPr="00C05A8A" w:rsidRDefault="008F184D" w:rsidP="007317C4">
      <w:pPr>
        <w:pStyle w:val="ListParagraph"/>
        <w:numPr>
          <w:ilvl w:val="1"/>
          <w:numId w:val="10"/>
        </w:numPr>
        <w:spacing w:after="0" w:line="240" w:lineRule="auto"/>
        <w:contextualSpacing w:val="0"/>
        <w:jc w:val="both"/>
        <w:rPr>
          <w:rFonts w:ascii="Arial" w:hAnsi="Arial" w:cs="Arial"/>
        </w:rPr>
      </w:pPr>
      <w:r w:rsidRPr="00C05A8A">
        <w:rPr>
          <w:rFonts w:ascii="Arial" w:hAnsi="Arial" w:cs="Arial"/>
        </w:rPr>
        <w:t xml:space="preserve">Dissatisfaction with the </w:t>
      </w:r>
      <w:r w:rsidR="00056072" w:rsidRPr="00C05A8A">
        <w:rPr>
          <w:rFonts w:ascii="Arial" w:hAnsi="Arial" w:cs="Arial"/>
        </w:rPr>
        <w:t>way</w:t>
      </w:r>
      <w:r w:rsidRPr="00C05A8A">
        <w:rPr>
          <w:rFonts w:ascii="Arial" w:hAnsi="Arial" w:cs="Arial"/>
        </w:rPr>
        <w:t xml:space="preserve"> our standards and procedures have been adhered to</w:t>
      </w:r>
      <w:r w:rsidR="001738F7">
        <w:rPr>
          <w:rFonts w:ascii="Arial" w:hAnsi="Arial" w:cs="Arial"/>
        </w:rPr>
        <w:t>.</w:t>
      </w:r>
    </w:p>
    <w:p w14:paraId="393925B9" w14:textId="77777777" w:rsidR="008F184D" w:rsidRPr="00C05A8A" w:rsidRDefault="008F184D" w:rsidP="007317C4">
      <w:pPr>
        <w:pStyle w:val="ListParagraph"/>
        <w:numPr>
          <w:ilvl w:val="1"/>
          <w:numId w:val="10"/>
        </w:numPr>
        <w:spacing w:after="0" w:line="240" w:lineRule="auto"/>
        <w:contextualSpacing w:val="0"/>
        <w:jc w:val="both"/>
        <w:rPr>
          <w:rFonts w:ascii="Arial" w:hAnsi="Arial" w:cs="Arial"/>
          <w:bCs/>
        </w:rPr>
      </w:pPr>
      <w:r w:rsidRPr="00C05A8A">
        <w:rPr>
          <w:rFonts w:ascii="Arial" w:hAnsi="Arial" w:cs="Arial"/>
        </w:rPr>
        <w:t>Alleged discrimination.</w:t>
      </w:r>
    </w:p>
    <w:p w14:paraId="6068F8BB" w14:textId="77777777" w:rsidR="008F184D" w:rsidRPr="00C05A8A" w:rsidRDefault="008F184D" w:rsidP="007317C4">
      <w:pPr>
        <w:pStyle w:val="ListParagraph"/>
        <w:numPr>
          <w:ilvl w:val="1"/>
          <w:numId w:val="10"/>
        </w:numPr>
        <w:spacing w:after="0" w:line="240" w:lineRule="auto"/>
        <w:contextualSpacing w:val="0"/>
        <w:jc w:val="both"/>
        <w:rPr>
          <w:rFonts w:ascii="Arial" w:hAnsi="Arial" w:cs="Arial"/>
          <w:bCs/>
        </w:rPr>
      </w:pPr>
      <w:r w:rsidRPr="00C05A8A">
        <w:rPr>
          <w:rFonts w:ascii="Arial" w:hAnsi="Arial" w:cs="Arial"/>
        </w:rPr>
        <w:t xml:space="preserve">For building safety, only complaints relating to structural failure, fire spread or the performance of an accountable/responsible person, will be relevant for this </w:t>
      </w:r>
      <w:r w:rsidRPr="00C05A8A">
        <w:rPr>
          <w:rFonts w:ascii="Arial" w:hAnsi="Arial" w:cs="Arial"/>
        </w:rPr>
        <w:lastRenderedPageBreak/>
        <w:t>process.  Complaints relating to standard servicing, maintenance or repairs will form part of the standard complaints process.</w:t>
      </w:r>
    </w:p>
    <w:p w14:paraId="361B058F" w14:textId="77777777" w:rsidR="008F184D" w:rsidRPr="00C05A8A" w:rsidRDefault="008F184D" w:rsidP="008F184D">
      <w:pPr>
        <w:jc w:val="both"/>
        <w:rPr>
          <w:rFonts w:ascii="Arial" w:hAnsi="Arial" w:cs="Arial"/>
          <w:bCs/>
          <w:sz w:val="22"/>
          <w:szCs w:val="22"/>
        </w:rPr>
      </w:pPr>
    </w:p>
    <w:p w14:paraId="555267C6" w14:textId="20F3F1A1" w:rsidR="008F184D" w:rsidRDefault="008F184D" w:rsidP="008F184D">
      <w:pPr>
        <w:jc w:val="both"/>
        <w:rPr>
          <w:rFonts w:ascii="Arial" w:hAnsi="Arial" w:cs="Arial"/>
          <w:sz w:val="22"/>
          <w:szCs w:val="22"/>
        </w:rPr>
      </w:pPr>
      <w:r w:rsidRPr="006B4568">
        <w:rPr>
          <w:rFonts w:ascii="Arial" w:hAnsi="Arial" w:cs="Arial"/>
          <w:b/>
          <w:bCs/>
        </w:rPr>
        <w:t>What is not considered a complaint?</w:t>
      </w:r>
    </w:p>
    <w:p w14:paraId="087238A6" w14:textId="77777777" w:rsidR="00EC6F25" w:rsidRPr="00EC6F25" w:rsidRDefault="00EC6F25" w:rsidP="008F184D">
      <w:pPr>
        <w:jc w:val="both"/>
        <w:rPr>
          <w:rFonts w:ascii="Arial" w:hAnsi="Arial" w:cs="Arial"/>
          <w:sz w:val="22"/>
          <w:szCs w:val="22"/>
        </w:rPr>
      </w:pPr>
    </w:p>
    <w:p w14:paraId="55640D3E" w14:textId="77777777" w:rsidR="008F184D" w:rsidRPr="00C05A8A" w:rsidRDefault="008F184D" w:rsidP="008F184D">
      <w:pPr>
        <w:jc w:val="both"/>
        <w:rPr>
          <w:rFonts w:ascii="Arial" w:hAnsi="Arial" w:cs="Arial"/>
          <w:color w:val="000000"/>
          <w:sz w:val="22"/>
          <w:szCs w:val="22"/>
          <w:lang w:val="en-GB" w:eastAsia="en-GB"/>
        </w:rPr>
      </w:pPr>
      <w:r w:rsidRPr="00C05A8A">
        <w:rPr>
          <w:rFonts w:ascii="Arial" w:hAnsi="Arial" w:cs="Arial"/>
          <w:color w:val="000000"/>
          <w:sz w:val="22"/>
          <w:szCs w:val="22"/>
          <w:lang w:val="en-GB" w:eastAsia="en-GB"/>
        </w:rPr>
        <w:t xml:space="preserve">Examples of what is </w:t>
      </w:r>
      <w:r w:rsidRPr="00C05A8A">
        <w:rPr>
          <w:rFonts w:ascii="Arial" w:hAnsi="Arial" w:cs="Arial"/>
          <w:b/>
          <w:bCs/>
          <w:color w:val="000000"/>
          <w:sz w:val="22"/>
          <w:szCs w:val="22"/>
          <w:lang w:val="en-GB" w:eastAsia="en-GB"/>
        </w:rPr>
        <w:t xml:space="preserve">not </w:t>
      </w:r>
      <w:r w:rsidRPr="00C05A8A">
        <w:rPr>
          <w:rFonts w:ascii="Arial" w:hAnsi="Arial" w:cs="Arial"/>
          <w:color w:val="000000"/>
          <w:sz w:val="22"/>
          <w:szCs w:val="22"/>
          <w:lang w:val="en-GB" w:eastAsia="en-GB"/>
        </w:rPr>
        <w:t>considered a complaint include:</w:t>
      </w:r>
    </w:p>
    <w:p w14:paraId="7A5CD617" w14:textId="77777777" w:rsidR="008F184D" w:rsidRPr="00C05A8A" w:rsidRDefault="008F184D" w:rsidP="008F184D">
      <w:pPr>
        <w:jc w:val="both"/>
        <w:rPr>
          <w:rFonts w:ascii="Arial" w:hAnsi="Arial" w:cs="Arial"/>
          <w:color w:val="000000"/>
          <w:sz w:val="22"/>
          <w:szCs w:val="22"/>
          <w:lang w:val="en-GB" w:eastAsia="en-GB"/>
        </w:rPr>
      </w:pPr>
    </w:p>
    <w:p w14:paraId="568E3700" w14:textId="77777777" w:rsidR="008F184D" w:rsidRPr="00C05A8A" w:rsidRDefault="008F184D" w:rsidP="007317C4">
      <w:pPr>
        <w:pStyle w:val="ListParagraph"/>
        <w:numPr>
          <w:ilvl w:val="0"/>
          <w:numId w:val="11"/>
        </w:numPr>
        <w:spacing w:after="0" w:line="240" w:lineRule="auto"/>
        <w:jc w:val="both"/>
        <w:rPr>
          <w:rFonts w:ascii="Arial" w:hAnsi="Arial" w:cs="Arial"/>
          <w:color w:val="000000"/>
        </w:rPr>
      </w:pPr>
      <w:r w:rsidRPr="00C05A8A">
        <w:rPr>
          <w:rFonts w:ascii="Arial" w:hAnsi="Arial" w:cs="Arial"/>
          <w:color w:val="000000"/>
        </w:rPr>
        <w:t>Complaints submitted 12 months or more after the issue occurred (N.B. it may not</w:t>
      </w:r>
    </w:p>
    <w:p w14:paraId="28E0E493" w14:textId="77777777" w:rsidR="008F184D" w:rsidRPr="00C05A8A" w:rsidRDefault="008F184D" w:rsidP="008F184D">
      <w:pPr>
        <w:ind w:left="720"/>
        <w:jc w:val="both"/>
        <w:rPr>
          <w:rFonts w:ascii="Arial" w:hAnsi="Arial" w:cs="Arial"/>
          <w:color w:val="000000"/>
          <w:sz w:val="22"/>
          <w:szCs w:val="22"/>
          <w:lang w:val="en-GB" w:eastAsia="en-GB"/>
        </w:rPr>
      </w:pPr>
      <w:r w:rsidRPr="00C05A8A">
        <w:rPr>
          <w:rFonts w:ascii="Arial" w:hAnsi="Arial" w:cs="Arial"/>
          <w:color w:val="000000"/>
          <w:sz w:val="22"/>
          <w:szCs w:val="22"/>
          <w:lang w:val="en-GB" w:eastAsia="en-GB"/>
        </w:rPr>
        <w:t>be appropriate to rely on this exclusion where complaints concern safeguarding or</w:t>
      </w:r>
    </w:p>
    <w:p w14:paraId="2E553C47" w14:textId="77777777" w:rsidR="0097553F" w:rsidRDefault="008F184D" w:rsidP="0097553F">
      <w:pPr>
        <w:ind w:left="720"/>
        <w:jc w:val="both"/>
        <w:rPr>
          <w:rFonts w:ascii="Arial" w:hAnsi="Arial" w:cs="Arial"/>
          <w:color w:val="000000"/>
          <w:sz w:val="22"/>
          <w:szCs w:val="22"/>
          <w:lang w:val="en-GB" w:eastAsia="en-GB"/>
        </w:rPr>
      </w:pPr>
      <w:r w:rsidRPr="00C05A8A">
        <w:rPr>
          <w:rFonts w:ascii="Arial" w:hAnsi="Arial" w:cs="Arial"/>
          <w:color w:val="000000"/>
          <w:sz w:val="22"/>
          <w:szCs w:val="22"/>
          <w:lang w:val="en-GB" w:eastAsia="en-GB"/>
        </w:rPr>
        <w:t>health and safety issues)</w:t>
      </w:r>
      <w:r w:rsidR="001738F7">
        <w:rPr>
          <w:rFonts w:ascii="Arial" w:hAnsi="Arial" w:cs="Arial"/>
          <w:color w:val="000000"/>
          <w:sz w:val="22"/>
          <w:szCs w:val="22"/>
          <w:lang w:val="en-GB" w:eastAsia="en-GB"/>
        </w:rPr>
        <w:t>.</w:t>
      </w:r>
    </w:p>
    <w:p w14:paraId="77AC54CC" w14:textId="4E5F0525" w:rsidR="001F1D6D" w:rsidRPr="005115EB" w:rsidRDefault="0050384E" w:rsidP="0097553F">
      <w:pPr>
        <w:pStyle w:val="ListParagraph"/>
        <w:numPr>
          <w:ilvl w:val="0"/>
          <w:numId w:val="22"/>
        </w:numPr>
        <w:jc w:val="both"/>
        <w:rPr>
          <w:rFonts w:ascii="Arial" w:eastAsiaTheme="minorEastAsia" w:hAnsi="Arial" w:cs="Arial"/>
          <w:lang w:eastAsia="en-GB"/>
        </w:rPr>
      </w:pPr>
      <w:r w:rsidRPr="005115EB">
        <w:rPr>
          <w:rFonts w:ascii="Arial" w:eastAsia="Times New Roman" w:hAnsi="Arial" w:cs="Arial"/>
          <w:lang w:eastAsia="en-GB"/>
        </w:rPr>
        <w:t>Where legal proceedings have started in relation to the matter being complained about. Legal proceedings are considered to have started when details of the claim, such as the Claim Form and Particulars of Claim, have been filed at court. The fact that a customer has instructed a solicitor, commenced the pre-action protocol, submitted a disrepair claim, or threatened legal action does not, on its own, exclude the matter from the complaints process. Any exclusion will be considered on the individual circumstances of the complaint</w:t>
      </w:r>
    </w:p>
    <w:p w14:paraId="60AA41B8" w14:textId="7C25E269" w:rsidR="008F184D" w:rsidRPr="005115EB" w:rsidRDefault="00764B38" w:rsidP="00B96F79">
      <w:pPr>
        <w:pStyle w:val="ListParagraph"/>
        <w:numPr>
          <w:ilvl w:val="0"/>
          <w:numId w:val="21"/>
        </w:numPr>
        <w:rPr>
          <w:rFonts w:ascii="ArialMT" w:eastAsia="Times New Roman" w:hAnsi="ArialMT" w:cs="Times New Roman"/>
          <w:lang w:eastAsia="en-GB"/>
        </w:rPr>
      </w:pPr>
      <w:r w:rsidRPr="005115EB">
        <w:rPr>
          <w:rFonts w:ascii="Arial" w:hAnsi="Arial" w:cs="Arial"/>
        </w:rPr>
        <w:t xml:space="preserve">Where </w:t>
      </w:r>
      <w:r w:rsidR="008F184D" w:rsidRPr="005115EB">
        <w:rPr>
          <w:rFonts w:ascii="Arial" w:hAnsi="Arial" w:cs="Arial"/>
        </w:rPr>
        <w:t>an insurance claim</w:t>
      </w:r>
      <w:r w:rsidR="001F1D6D" w:rsidRPr="005115EB">
        <w:rPr>
          <w:rFonts w:ascii="Arial" w:hAnsi="Arial" w:cs="Arial"/>
        </w:rPr>
        <w:t xml:space="preserve"> has been raised</w:t>
      </w:r>
      <w:r w:rsidR="008F184D" w:rsidRPr="005115EB">
        <w:rPr>
          <w:rFonts w:ascii="Arial" w:hAnsi="Arial" w:cs="Arial"/>
        </w:rPr>
        <w:t xml:space="preserve"> against MSV, through a solicitor or insurers</w:t>
      </w:r>
      <w:r w:rsidR="001F1D6D" w:rsidRPr="005115EB">
        <w:rPr>
          <w:rFonts w:ascii="Arial" w:hAnsi="Arial" w:cs="Arial"/>
        </w:rPr>
        <w:t>.</w:t>
      </w:r>
      <w:r w:rsidR="00B96F79" w:rsidRPr="005115EB">
        <w:rPr>
          <w:rFonts w:ascii="Arial" w:hAnsi="Arial" w:cs="Arial"/>
        </w:rPr>
        <w:t xml:space="preserve"> </w:t>
      </w:r>
      <w:r w:rsidR="00B96F79" w:rsidRPr="005115EB">
        <w:rPr>
          <w:rFonts w:ascii="Arial" w:eastAsia="Times New Roman" w:hAnsi="Arial" w:cs="Arial"/>
          <w:lang w:eastAsia="en-GB"/>
        </w:rPr>
        <w:t>(And the matter raised is subject to the disrepair case or other action)</w:t>
      </w:r>
    </w:p>
    <w:p w14:paraId="2251E00D" w14:textId="002AC931" w:rsidR="00EE5990" w:rsidRPr="00C05A8A" w:rsidRDefault="00EE5990" w:rsidP="007317C4">
      <w:pPr>
        <w:pStyle w:val="ListParagraph"/>
        <w:widowControl w:val="0"/>
        <w:numPr>
          <w:ilvl w:val="0"/>
          <w:numId w:val="11"/>
        </w:numPr>
        <w:tabs>
          <w:tab w:val="left" w:pos="1540"/>
          <w:tab w:val="left" w:pos="1541"/>
        </w:tabs>
        <w:autoSpaceDE w:val="0"/>
        <w:autoSpaceDN w:val="0"/>
        <w:adjustRightInd w:val="0"/>
        <w:spacing w:after="0"/>
        <w:ind w:right="325"/>
        <w:jc w:val="both"/>
        <w:rPr>
          <w:rFonts w:ascii="Arial" w:hAnsi="Arial" w:cs="Arial"/>
          <w:color w:val="000000"/>
        </w:rPr>
      </w:pPr>
      <w:r>
        <w:rPr>
          <w:rFonts w:ascii="Arial" w:hAnsi="Arial" w:cs="Arial"/>
        </w:rPr>
        <w:t>Matter</w:t>
      </w:r>
      <w:r w:rsidR="00F67BD1">
        <w:rPr>
          <w:rFonts w:ascii="Arial" w:hAnsi="Arial" w:cs="Arial"/>
        </w:rPr>
        <w:t>s</w:t>
      </w:r>
      <w:r>
        <w:rPr>
          <w:rFonts w:ascii="Arial" w:hAnsi="Arial" w:cs="Arial"/>
        </w:rPr>
        <w:t xml:space="preserve"> that have previously been considered under the complaints policy</w:t>
      </w:r>
      <w:r w:rsidR="00F67BD1">
        <w:rPr>
          <w:rFonts w:ascii="Arial" w:hAnsi="Arial" w:cs="Arial"/>
        </w:rPr>
        <w:t>.</w:t>
      </w:r>
    </w:p>
    <w:p w14:paraId="71B23FC8" w14:textId="77777777" w:rsidR="008F184D" w:rsidRPr="00C05A8A" w:rsidRDefault="008F184D" w:rsidP="007317C4">
      <w:pPr>
        <w:pStyle w:val="ListParagraph"/>
        <w:numPr>
          <w:ilvl w:val="0"/>
          <w:numId w:val="11"/>
        </w:numPr>
        <w:spacing w:after="0" w:line="240" w:lineRule="auto"/>
        <w:jc w:val="both"/>
        <w:rPr>
          <w:rFonts w:ascii="Arial" w:hAnsi="Arial" w:cs="Arial"/>
          <w:color w:val="000000"/>
        </w:rPr>
      </w:pPr>
      <w:r w:rsidRPr="00C05A8A">
        <w:rPr>
          <w:rFonts w:ascii="Arial" w:hAnsi="Arial" w:cs="Arial"/>
          <w:color w:val="000000"/>
        </w:rPr>
        <w:t>Complaints relating to rent increases (where the rent increase is driven by</w:t>
      </w:r>
    </w:p>
    <w:p w14:paraId="5E45D962" w14:textId="55DBA342" w:rsidR="008F184D" w:rsidRPr="00C05A8A" w:rsidRDefault="008F184D" w:rsidP="008F184D">
      <w:pPr>
        <w:pStyle w:val="ListParagraph"/>
        <w:jc w:val="both"/>
        <w:rPr>
          <w:rFonts w:ascii="Arial" w:hAnsi="Arial" w:cs="Arial"/>
          <w:color w:val="000000"/>
        </w:rPr>
      </w:pPr>
      <w:r w:rsidRPr="00C05A8A">
        <w:rPr>
          <w:rFonts w:ascii="Arial" w:hAnsi="Arial" w:cs="Arial"/>
          <w:color w:val="000000"/>
        </w:rPr>
        <w:t>government guidance/ regulation)</w:t>
      </w:r>
      <w:r w:rsidR="001738F7">
        <w:rPr>
          <w:rFonts w:ascii="Arial" w:hAnsi="Arial" w:cs="Arial"/>
          <w:color w:val="000000"/>
        </w:rPr>
        <w:t>.</w:t>
      </w:r>
    </w:p>
    <w:p w14:paraId="7ECE33D4" w14:textId="4E61B64E" w:rsidR="008B79CB" w:rsidRPr="008B79CB" w:rsidRDefault="00CA419E" w:rsidP="007317C4">
      <w:pPr>
        <w:pStyle w:val="ListParagraph"/>
        <w:widowControl w:val="0"/>
        <w:numPr>
          <w:ilvl w:val="0"/>
          <w:numId w:val="11"/>
        </w:numPr>
        <w:tabs>
          <w:tab w:val="left" w:pos="1540"/>
          <w:tab w:val="left" w:pos="1541"/>
        </w:tabs>
        <w:autoSpaceDE w:val="0"/>
        <w:autoSpaceDN w:val="0"/>
        <w:spacing w:after="0"/>
        <w:ind w:right="325"/>
        <w:jc w:val="both"/>
        <w:rPr>
          <w:rFonts w:ascii="Arial" w:hAnsi="Arial" w:cs="Arial"/>
        </w:rPr>
      </w:pPr>
      <w:r>
        <w:rPr>
          <w:rFonts w:ascii="Arial" w:hAnsi="Arial" w:cs="Arial"/>
        </w:rPr>
        <w:t>Data Protection Complaints</w:t>
      </w:r>
    </w:p>
    <w:p w14:paraId="0C15B1F6" w14:textId="643FCDFC" w:rsidR="008F184D" w:rsidRDefault="008F184D" w:rsidP="007317C4">
      <w:pPr>
        <w:pStyle w:val="ListParagraph"/>
        <w:widowControl w:val="0"/>
        <w:numPr>
          <w:ilvl w:val="0"/>
          <w:numId w:val="11"/>
        </w:numPr>
        <w:tabs>
          <w:tab w:val="left" w:pos="1540"/>
          <w:tab w:val="left" w:pos="1541"/>
        </w:tabs>
        <w:autoSpaceDE w:val="0"/>
        <w:autoSpaceDN w:val="0"/>
        <w:spacing w:after="0"/>
        <w:ind w:right="325"/>
        <w:jc w:val="both"/>
        <w:rPr>
          <w:rFonts w:ascii="Arial" w:hAnsi="Arial" w:cs="Arial"/>
        </w:rPr>
      </w:pPr>
      <w:r w:rsidRPr="00C05A8A">
        <w:rPr>
          <w:rFonts w:ascii="Arial" w:hAnsi="Arial" w:cs="Arial"/>
        </w:rPr>
        <w:t xml:space="preserve">Where the lease agreement specifically states the matter complained about, is the </w:t>
      </w:r>
      <w:r w:rsidR="001738F7" w:rsidRPr="00C05A8A">
        <w:rPr>
          <w:rFonts w:ascii="Arial" w:hAnsi="Arial" w:cs="Arial"/>
        </w:rPr>
        <w:t>leaseholder’s</w:t>
      </w:r>
      <w:r w:rsidRPr="00C05A8A">
        <w:rPr>
          <w:rFonts w:ascii="Arial" w:hAnsi="Arial" w:cs="Arial"/>
        </w:rPr>
        <w:t xml:space="preserve"> responsibility, not MSV’s.</w:t>
      </w:r>
    </w:p>
    <w:p w14:paraId="515D17E9" w14:textId="77777777" w:rsidR="00BA24E6" w:rsidRPr="00C05A8A" w:rsidRDefault="00BA24E6" w:rsidP="00BA24E6">
      <w:pPr>
        <w:pStyle w:val="ListParagraph"/>
        <w:widowControl w:val="0"/>
        <w:tabs>
          <w:tab w:val="left" w:pos="1540"/>
          <w:tab w:val="left" w:pos="1541"/>
        </w:tabs>
        <w:autoSpaceDE w:val="0"/>
        <w:autoSpaceDN w:val="0"/>
        <w:spacing w:after="0"/>
        <w:ind w:right="325"/>
        <w:jc w:val="both"/>
        <w:rPr>
          <w:rFonts w:ascii="Arial" w:hAnsi="Arial" w:cs="Arial"/>
        </w:rPr>
      </w:pPr>
    </w:p>
    <w:p w14:paraId="2C63E04B" w14:textId="109E780B" w:rsidR="00DF1DBD" w:rsidRDefault="008F184D" w:rsidP="008F184D">
      <w:pPr>
        <w:jc w:val="both"/>
        <w:rPr>
          <w:rFonts w:ascii="Arial" w:hAnsi="Arial" w:cs="Arial"/>
          <w:color w:val="000000"/>
          <w:sz w:val="22"/>
          <w:szCs w:val="22"/>
          <w:lang w:val="en-GB" w:eastAsia="en-GB"/>
        </w:rPr>
      </w:pPr>
      <w:r w:rsidRPr="5D24CE5D">
        <w:rPr>
          <w:rFonts w:ascii="Arial" w:hAnsi="Arial" w:cs="Arial"/>
          <w:color w:val="000000" w:themeColor="text1"/>
          <w:sz w:val="22"/>
          <w:szCs w:val="22"/>
          <w:lang w:val="en-GB" w:eastAsia="en-GB"/>
        </w:rPr>
        <w:t>Although we do not treat these issues as a complaint under this Policy, we are committed to dealing with them in the appropriate manner</w:t>
      </w:r>
      <w:r w:rsidR="0025571A" w:rsidRPr="5D24CE5D">
        <w:rPr>
          <w:rFonts w:ascii="Arial" w:hAnsi="Arial" w:cs="Arial"/>
          <w:color w:val="000000" w:themeColor="text1"/>
          <w:sz w:val="22"/>
          <w:szCs w:val="22"/>
          <w:lang w:val="en-GB" w:eastAsia="en-GB"/>
        </w:rPr>
        <w:t xml:space="preserve"> and will review each case on </w:t>
      </w:r>
      <w:r w:rsidR="3AAB60EE" w:rsidRPr="5D24CE5D">
        <w:rPr>
          <w:rFonts w:ascii="Arial" w:hAnsi="Arial" w:cs="Arial"/>
          <w:color w:val="000000" w:themeColor="text1"/>
          <w:sz w:val="22"/>
          <w:szCs w:val="22"/>
          <w:lang w:val="en-GB" w:eastAsia="en-GB"/>
        </w:rPr>
        <w:t>its</w:t>
      </w:r>
      <w:r w:rsidR="0025571A" w:rsidRPr="5D24CE5D">
        <w:rPr>
          <w:rFonts w:ascii="Arial" w:hAnsi="Arial" w:cs="Arial"/>
          <w:color w:val="000000" w:themeColor="text1"/>
          <w:sz w:val="22"/>
          <w:szCs w:val="22"/>
          <w:lang w:val="en-GB" w:eastAsia="en-GB"/>
        </w:rPr>
        <w:t xml:space="preserve"> individual merits before excluding them from the policy</w:t>
      </w:r>
      <w:r w:rsidRPr="5D24CE5D">
        <w:rPr>
          <w:rFonts w:ascii="Arial" w:hAnsi="Arial" w:cs="Arial"/>
          <w:color w:val="000000" w:themeColor="text1"/>
          <w:sz w:val="22"/>
          <w:szCs w:val="22"/>
          <w:lang w:val="en-GB" w:eastAsia="en-GB"/>
        </w:rPr>
        <w:t xml:space="preserve">. MSV will provide a detailed explanation to the customer, setting out the reasons why the matter is not suitable for the complaints process whilst also explaining what action we can take, or have taken, outside of the complaints </w:t>
      </w:r>
      <w:r w:rsidR="001738F7" w:rsidRPr="5D24CE5D">
        <w:rPr>
          <w:rFonts w:ascii="Arial" w:hAnsi="Arial" w:cs="Arial"/>
          <w:color w:val="000000" w:themeColor="text1"/>
          <w:sz w:val="22"/>
          <w:szCs w:val="22"/>
          <w:lang w:val="en-GB" w:eastAsia="en-GB"/>
        </w:rPr>
        <w:t xml:space="preserve">process. </w:t>
      </w:r>
      <w:r w:rsidR="00BD1624" w:rsidRPr="5D24CE5D">
        <w:rPr>
          <w:rFonts w:ascii="Arial" w:hAnsi="Arial" w:cs="Arial"/>
          <w:color w:val="000000" w:themeColor="text1"/>
          <w:sz w:val="22"/>
          <w:szCs w:val="22"/>
          <w:lang w:val="en-GB" w:eastAsia="en-GB"/>
        </w:rPr>
        <w:t xml:space="preserve">The customer will be given </w:t>
      </w:r>
      <w:r w:rsidR="0066694A" w:rsidRPr="5D24CE5D">
        <w:rPr>
          <w:rFonts w:ascii="Arial" w:hAnsi="Arial" w:cs="Arial"/>
          <w:color w:val="000000" w:themeColor="text1"/>
          <w:sz w:val="22"/>
          <w:szCs w:val="22"/>
          <w:lang w:val="en-GB" w:eastAsia="en-GB"/>
        </w:rPr>
        <w:t>the details of the Housing Ombudsman</w:t>
      </w:r>
      <w:r w:rsidR="00691C3D" w:rsidRPr="5D24CE5D">
        <w:rPr>
          <w:rFonts w:ascii="Arial" w:hAnsi="Arial" w:cs="Arial"/>
          <w:color w:val="000000" w:themeColor="text1"/>
          <w:sz w:val="22"/>
          <w:szCs w:val="22"/>
          <w:lang w:val="en-GB" w:eastAsia="en-GB"/>
        </w:rPr>
        <w:t xml:space="preserve"> and will be advised</w:t>
      </w:r>
      <w:r w:rsidR="00451E2B" w:rsidRPr="5D24CE5D">
        <w:rPr>
          <w:rFonts w:ascii="Arial" w:hAnsi="Arial" w:cs="Arial"/>
          <w:color w:val="000000" w:themeColor="text1"/>
          <w:sz w:val="22"/>
          <w:szCs w:val="22"/>
          <w:lang w:val="en-GB" w:eastAsia="en-GB"/>
        </w:rPr>
        <w:t xml:space="preserve"> that they can </w:t>
      </w:r>
      <w:r w:rsidR="001C1085" w:rsidRPr="5D24CE5D">
        <w:rPr>
          <w:rFonts w:ascii="Arial" w:hAnsi="Arial" w:cs="Arial"/>
          <w:color w:val="000000" w:themeColor="text1"/>
          <w:sz w:val="22"/>
          <w:szCs w:val="22"/>
          <w:lang w:val="en-GB" w:eastAsia="en-GB"/>
        </w:rPr>
        <w:t xml:space="preserve">bring their complaint to them </w:t>
      </w:r>
      <w:r w:rsidR="00FB1C87" w:rsidRPr="5D24CE5D">
        <w:rPr>
          <w:rFonts w:ascii="Arial" w:hAnsi="Arial" w:cs="Arial"/>
          <w:color w:val="000000" w:themeColor="text1"/>
          <w:sz w:val="22"/>
          <w:szCs w:val="22"/>
          <w:lang w:val="en-GB" w:eastAsia="en-GB"/>
        </w:rPr>
        <w:t xml:space="preserve">for review should they </w:t>
      </w:r>
      <w:r w:rsidR="00CB392D" w:rsidRPr="5D24CE5D">
        <w:rPr>
          <w:rFonts w:ascii="Arial" w:hAnsi="Arial" w:cs="Arial"/>
          <w:color w:val="000000" w:themeColor="text1"/>
          <w:sz w:val="22"/>
          <w:szCs w:val="22"/>
          <w:lang w:val="en-GB" w:eastAsia="en-GB"/>
        </w:rPr>
        <w:t xml:space="preserve">not agree with the decision.  </w:t>
      </w:r>
      <w:r w:rsidR="001738F7" w:rsidRPr="5D24CE5D">
        <w:rPr>
          <w:rFonts w:ascii="Arial" w:hAnsi="Arial" w:cs="Arial"/>
          <w:color w:val="000000" w:themeColor="text1"/>
          <w:sz w:val="22"/>
          <w:szCs w:val="22"/>
          <w:lang w:val="en-GB" w:eastAsia="en-GB"/>
        </w:rPr>
        <w:t>Feedback</w:t>
      </w:r>
      <w:r w:rsidRPr="5D24CE5D">
        <w:rPr>
          <w:rFonts w:ascii="Arial" w:hAnsi="Arial" w:cs="Arial"/>
          <w:color w:val="000000" w:themeColor="text1"/>
          <w:sz w:val="22"/>
          <w:szCs w:val="22"/>
          <w:lang w:val="en-GB" w:eastAsia="en-GB"/>
        </w:rPr>
        <w:t xml:space="preserve"> addressed to the Chief Executive or Executive Team will be progressed in line with our Complaints Policy.</w:t>
      </w:r>
    </w:p>
    <w:p w14:paraId="0D850048" w14:textId="77777777" w:rsidR="006B4568" w:rsidRPr="006B4568" w:rsidRDefault="006B4568" w:rsidP="008F184D">
      <w:pPr>
        <w:jc w:val="both"/>
        <w:rPr>
          <w:rFonts w:ascii="Arial" w:hAnsi="Arial" w:cs="Arial"/>
          <w:color w:val="000000"/>
          <w:sz w:val="22"/>
          <w:szCs w:val="22"/>
          <w:lang w:val="en-GB" w:eastAsia="en-GB"/>
        </w:rPr>
      </w:pPr>
    </w:p>
    <w:p w14:paraId="5B37D36D" w14:textId="67C13885" w:rsidR="008F184D" w:rsidRPr="006B4568" w:rsidRDefault="008F184D" w:rsidP="008F184D">
      <w:pPr>
        <w:jc w:val="both"/>
        <w:rPr>
          <w:rFonts w:ascii="Arial" w:hAnsi="Arial" w:cs="Arial"/>
          <w:b/>
          <w:bCs/>
          <w:color w:val="000000"/>
          <w:lang w:val="en-GB" w:eastAsia="en-GB"/>
        </w:rPr>
      </w:pPr>
      <w:r w:rsidRPr="006B4568">
        <w:rPr>
          <w:rFonts w:ascii="Arial" w:hAnsi="Arial" w:cs="Arial"/>
          <w:b/>
          <w:bCs/>
          <w:color w:val="000000"/>
          <w:lang w:val="en-GB" w:eastAsia="en-GB"/>
        </w:rPr>
        <w:t>Complaints about colleagues</w:t>
      </w:r>
    </w:p>
    <w:p w14:paraId="37D0D487" w14:textId="77777777" w:rsidR="00EC6F25" w:rsidRDefault="00EC6F25" w:rsidP="008F184D">
      <w:pPr>
        <w:jc w:val="both"/>
        <w:rPr>
          <w:rFonts w:ascii="Arial" w:hAnsi="Arial" w:cs="Arial"/>
          <w:b/>
          <w:bCs/>
          <w:color w:val="000000"/>
          <w:sz w:val="22"/>
          <w:szCs w:val="22"/>
          <w:lang w:val="en-GB" w:eastAsia="en-GB"/>
        </w:rPr>
      </w:pPr>
    </w:p>
    <w:p w14:paraId="0F86533F" w14:textId="49896ABE" w:rsidR="008F184D" w:rsidRPr="00C05A8A" w:rsidRDefault="008F184D" w:rsidP="008F184D">
      <w:pPr>
        <w:jc w:val="both"/>
        <w:rPr>
          <w:rStyle w:val="fontstyle01"/>
          <w:rFonts w:ascii="Arial" w:hAnsi="Arial" w:cs="Arial"/>
        </w:rPr>
      </w:pPr>
      <w:r w:rsidRPr="5D24CE5D">
        <w:rPr>
          <w:rFonts w:ascii="Arial" w:hAnsi="Arial" w:cs="Arial"/>
          <w:color w:val="000000" w:themeColor="text1"/>
          <w:sz w:val="22"/>
          <w:szCs w:val="22"/>
          <w:lang w:val="en-GB" w:eastAsia="en-GB"/>
        </w:rPr>
        <w:t xml:space="preserve">Depending on the severity of a colleague complaint, a Disciplinary or Capability procedure may need to be invoked. Complaints against colleagues will be reviewed and acknowledged by the Complaints and Feedback team and passed to </w:t>
      </w:r>
      <w:r w:rsidR="00910C70" w:rsidRPr="5D24CE5D">
        <w:rPr>
          <w:rFonts w:ascii="Arial" w:hAnsi="Arial" w:cs="Arial"/>
          <w:color w:val="000000" w:themeColor="text1"/>
          <w:sz w:val="22"/>
          <w:szCs w:val="22"/>
          <w:lang w:val="en-GB" w:eastAsia="en-GB"/>
        </w:rPr>
        <w:t>our</w:t>
      </w:r>
      <w:r w:rsidRPr="5D24CE5D">
        <w:rPr>
          <w:rFonts w:ascii="Arial" w:hAnsi="Arial" w:cs="Arial"/>
          <w:color w:val="000000" w:themeColor="text1"/>
          <w:sz w:val="22"/>
          <w:szCs w:val="22"/>
          <w:lang w:val="en-GB" w:eastAsia="en-GB"/>
        </w:rPr>
        <w:t xml:space="preserve"> People and Talent Team and the individual’s Line Manager who will </w:t>
      </w:r>
      <w:r w:rsidRPr="5D24CE5D">
        <w:rPr>
          <w:rStyle w:val="fontstyle01"/>
          <w:rFonts w:ascii="Arial" w:hAnsi="Arial" w:cs="Arial"/>
        </w:rPr>
        <w:t>investigate and respond within 10 working days. In these circumstances full details of any action taken against an individual colleague cannot be disclosed to the complainant.</w:t>
      </w:r>
    </w:p>
    <w:p w14:paraId="2F34516F" w14:textId="77777777" w:rsidR="008F184D" w:rsidRPr="00C05A8A" w:rsidRDefault="008F184D" w:rsidP="008F184D">
      <w:pPr>
        <w:jc w:val="both"/>
        <w:rPr>
          <w:rStyle w:val="fontstyle01"/>
          <w:rFonts w:ascii="Arial" w:hAnsi="Arial" w:cs="Arial"/>
        </w:rPr>
      </w:pPr>
    </w:p>
    <w:p w14:paraId="0524D5FC" w14:textId="77777777" w:rsidR="008F184D" w:rsidRPr="00C05A8A" w:rsidRDefault="008F184D" w:rsidP="008F184D">
      <w:pPr>
        <w:jc w:val="both"/>
        <w:rPr>
          <w:rFonts w:ascii="Arial" w:hAnsi="Arial" w:cs="Arial"/>
          <w:b/>
          <w:bCs/>
          <w:sz w:val="22"/>
          <w:szCs w:val="22"/>
        </w:rPr>
      </w:pPr>
      <w:r w:rsidRPr="5D24CE5D">
        <w:rPr>
          <w:rFonts w:ascii="Arial" w:hAnsi="Arial" w:cs="Arial"/>
          <w:sz w:val="22"/>
          <w:szCs w:val="22"/>
        </w:rPr>
        <w:t>Any staff member who is the subject of the complaint will be given a fair chance to set out their position before a final decision is made.</w:t>
      </w:r>
    </w:p>
    <w:p w14:paraId="7131E309" w14:textId="77777777" w:rsidR="008F184D" w:rsidRPr="00C05A8A" w:rsidRDefault="008F184D" w:rsidP="008F184D">
      <w:pPr>
        <w:jc w:val="both"/>
        <w:rPr>
          <w:rFonts w:ascii="Arial" w:hAnsi="Arial" w:cs="Arial"/>
          <w:sz w:val="22"/>
          <w:szCs w:val="22"/>
        </w:rPr>
      </w:pPr>
    </w:p>
    <w:p w14:paraId="28DD133C" w14:textId="77777777" w:rsidR="000712D9" w:rsidRPr="00C05A8A" w:rsidRDefault="008F184D" w:rsidP="000712D9">
      <w:pPr>
        <w:jc w:val="both"/>
        <w:rPr>
          <w:rFonts w:ascii="Arial" w:hAnsi="Arial" w:cs="Arial"/>
          <w:sz w:val="22"/>
          <w:szCs w:val="22"/>
        </w:rPr>
      </w:pPr>
      <w:r w:rsidRPr="00C05A8A">
        <w:rPr>
          <w:rFonts w:ascii="Arial" w:hAnsi="Arial" w:cs="Arial"/>
          <w:sz w:val="22"/>
          <w:szCs w:val="22"/>
        </w:rPr>
        <w:t xml:space="preserve">A complainant has the right to challenge this decision by bringing their complaint to the Housing Ombudsman Service (HOS). Where appropriate the Ombudsman may instruct the </w:t>
      </w:r>
      <w:r w:rsidRPr="00C05A8A">
        <w:rPr>
          <w:rFonts w:ascii="Arial" w:hAnsi="Arial" w:cs="Arial"/>
          <w:sz w:val="22"/>
          <w:szCs w:val="22"/>
        </w:rPr>
        <w:lastRenderedPageBreak/>
        <w:t>landlord to take on the</w:t>
      </w:r>
      <w:r w:rsidRPr="00C05A8A">
        <w:rPr>
          <w:rFonts w:ascii="Arial" w:hAnsi="Arial" w:cs="Arial"/>
          <w:spacing w:val="-10"/>
          <w:sz w:val="22"/>
          <w:szCs w:val="22"/>
        </w:rPr>
        <w:t xml:space="preserve"> </w:t>
      </w:r>
      <w:r w:rsidRPr="00C05A8A">
        <w:rPr>
          <w:rFonts w:ascii="Arial" w:hAnsi="Arial" w:cs="Arial"/>
          <w:sz w:val="22"/>
          <w:szCs w:val="22"/>
        </w:rPr>
        <w:t>complaint and we will always act in accordance with the Ombudsman’s complaints code.</w:t>
      </w:r>
    </w:p>
    <w:p w14:paraId="27CA79B6" w14:textId="77777777" w:rsidR="000712D9" w:rsidRDefault="000712D9" w:rsidP="000712D9">
      <w:pPr>
        <w:jc w:val="both"/>
        <w:rPr>
          <w:rFonts w:ascii="Arial" w:hAnsi="Arial" w:cs="Arial"/>
          <w:sz w:val="22"/>
          <w:szCs w:val="22"/>
        </w:rPr>
      </w:pPr>
    </w:p>
    <w:p w14:paraId="68522ABA" w14:textId="4437B293" w:rsidR="008F184D" w:rsidRPr="006B4568" w:rsidRDefault="008F184D" w:rsidP="000712D9">
      <w:pPr>
        <w:jc w:val="both"/>
        <w:rPr>
          <w:rFonts w:ascii="Arial" w:hAnsi="Arial" w:cs="Arial"/>
          <w:b/>
          <w:bCs/>
        </w:rPr>
      </w:pPr>
      <w:r w:rsidRPr="006B4568">
        <w:rPr>
          <w:rFonts w:ascii="Arial" w:hAnsi="Arial" w:cs="Arial"/>
          <w:b/>
          <w:bCs/>
        </w:rPr>
        <w:t>The Complaints Resolution Process</w:t>
      </w:r>
    </w:p>
    <w:p w14:paraId="453F4626" w14:textId="77777777" w:rsidR="000712D9" w:rsidRPr="00C05A8A" w:rsidRDefault="000712D9" w:rsidP="000712D9">
      <w:pPr>
        <w:rPr>
          <w:rFonts w:ascii="Arial" w:hAnsi="Arial" w:cs="Arial"/>
          <w:sz w:val="22"/>
          <w:szCs w:val="22"/>
        </w:rPr>
      </w:pPr>
    </w:p>
    <w:p w14:paraId="333E1603" w14:textId="2A20E25C" w:rsidR="008F184D" w:rsidRPr="00D64AC9" w:rsidRDefault="008F184D" w:rsidP="008F184D">
      <w:pPr>
        <w:jc w:val="both"/>
        <w:rPr>
          <w:rFonts w:ascii="Arial" w:hAnsi="Arial" w:cs="Arial"/>
          <w:sz w:val="22"/>
          <w:szCs w:val="22"/>
          <w:lang w:val="en-GB"/>
        </w:rPr>
      </w:pPr>
      <w:r w:rsidRPr="5D24CE5D">
        <w:rPr>
          <w:rFonts w:ascii="Arial" w:hAnsi="Arial" w:cs="Arial"/>
          <w:sz w:val="22"/>
          <w:szCs w:val="22"/>
        </w:rPr>
        <w:t>If a customer wishes for their concerns to be recorded as a complaint, then colleagues should willingly do so using the guidance above, which outlines issues that MSV will investigate and those excluded from our policy.</w:t>
      </w:r>
      <w:r w:rsidR="008B38B8" w:rsidRPr="5D24CE5D">
        <w:rPr>
          <w:rFonts w:ascii="Arial" w:hAnsi="Arial" w:cs="Arial"/>
          <w:sz w:val="22"/>
          <w:szCs w:val="22"/>
        </w:rPr>
        <w:t xml:space="preserve">  A customer does not have to use the word “complaint” </w:t>
      </w:r>
      <w:bookmarkStart w:id="7" w:name="_Int_le1usFCZ"/>
      <w:r w:rsidR="00D64AC9" w:rsidRPr="5D24CE5D">
        <w:rPr>
          <w:rFonts w:ascii="Arial" w:hAnsi="Arial" w:cs="Arial"/>
          <w:sz w:val="22"/>
          <w:szCs w:val="22"/>
        </w:rPr>
        <w:t>in order for</w:t>
      </w:r>
      <w:bookmarkEnd w:id="7"/>
      <w:r w:rsidR="00D64AC9" w:rsidRPr="5D24CE5D">
        <w:rPr>
          <w:rFonts w:ascii="Arial" w:hAnsi="Arial" w:cs="Arial"/>
          <w:sz w:val="22"/>
          <w:szCs w:val="22"/>
        </w:rPr>
        <w:t xml:space="preserve"> it to be treated as such.</w:t>
      </w:r>
    </w:p>
    <w:p w14:paraId="6FDF2EE7" w14:textId="77777777" w:rsidR="008F184D" w:rsidRPr="00C05A8A" w:rsidRDefault="008F184D" w:rsidP="008F184D">
      <w:pPr>
        <w:jc w:val="both"/>
        <w:rPr>
          <w:rFonts w:ascii="Arial" w:hAnsi="Arial" w:cs="Arial"/>
          <w:sz w:val="22"/>
          <w:szCs w:val="22"/>
          <w:lang w:val="en-GB" w:eastAsia="en-GB"/>
        </w:rPr>
      </w:pPr>
    </w:p>
    <w:p w14:paraId="60174E80" w14:textId="77777777" w:rsidR="008F184D" w:rsidRPr="00C05A8A" w:rsidRDefault="008F184D" w:rsidP="008F184D">
      <w:pPr>
        <w:jc w:val="both"/>
        <w:rPr>
          <w:rFonts w:ascii="Arial" w:hAnsi="Arial" w:cs="Arial"/>
          <w:sz w:val="22"/>
          <w:szCs w:val="22"/>
          <w:lang w:val="en-GB" w:eastAsia="en-GB"/>
        </w:rPr>
      </w:pPr>
      <w:r w:rsidRPr="00C05A8A">
        <w:rPr>
          <w:rFonts w:ascii="Arial" w:hAnsi="Arial" w:cs="Arial"/>
          <w:sz w:val="22"/>
          <w:szCs w:val="22"/>
          <w:lang w:val="en-GB" w:eastAsia="en-GB"/>
        </w:rPr>
        <w:t>All members of the Complaints and Feedback Team have responsibility for logging complaints and case handlers have responsibility for acknowledging within 5 working days of receipt.</w:t>
      </w:r>
    </w:p>
    <w:p w14:paraId="792B64A1" w14:textId="77777777" w:rsidR="008F184D" w:rsidRPr="00C05A8A" w:rsidRDefault="008F184D" w:rsidP="008F184D">
      <w:pPr>
        <w:jc w:val="both"/>
        <w:rPr>
          <w:rFonts w:ascii="Arial" w:hAnsi="Arial" w:cs="Arial"/>
          <w:sz w:val="22"/>
          <w:szCs w:val="22"/>
          <w:lang w:val="en-GB" w:eastAsia="en-GB"/>
        </w:rPr>
      </w:pPr>
    </w:p>
    <w:p w14:paraId="10C0766B" w14:textId="134B1D3A" w:rsidR="008F184D" w:rsidRPr="00C05A8A" w:rsidRDefault="008F184D" w:rsidP="008F184D">
      <w:pPr>
        <w:jc w:val="both"/>
        <w:rPr>
          <w:rFonts w:ascii="Arial" w:hAnsi="Arial" w:cs="Arial"/>
          <w:sz w:val="22"/>
          <w:szCs w:val="22"/>
          <w:lang w:val="en-GB" w:eastAsia="en-GB"/>
        </w:rPr>
      </w:pPr>
      <w:r w:rsidRPr="5D24CE5D">
        <w:rPr>
          <w:rFonts w:ascii="Arial" w:hAnsi="Arial" w:cs="Arial"/>
          <w:sz w:val="22"/>
          <w:szCs w:val="22"/>
          <w:lang w:val="en-GB" w:eastAsia="en-GB"/>
        </w:rPr>
        <w:t xml:space="preserve">Managers </w:t>
      </w:r>
      <w:r w:rsidR="00C71AD3" w:rsidRPr="00A73D1D">
        <w:rPr>
          <w:rFonts w:ascii="Arial" w:hAnsi="Arial" w:cs="Arial"/>
          <w:color w:val="000000"/>
          <w:sz w:val="22"/>
          <w:szCs w:val="22"/>
        </w:rPr>
        <w:t xml:space="preserve">or </w:t>
      </w:r>
      <w:bookmarkStart w:id="8" w:name="_Hlk178162809"/>
      <w:r w:rsidR="00C71AD3" w:rsidRPr="00A73D1D">
        <w:rPr>
          <w:rFonts w:ascii="Arial" w:hAnsi="Arial" w:cs="Arial"/>
          <w:color w:val="000000"/>
          <w:sz w:val="22"/>
          <w:szCs w:val="22"/>
        </w:rPr>
        <w:t>specifically experienced officers</w:t>
      </w:r>
      <w:bookmarkEnd w:id="8"/>
      <w:r w:rsidR="00C71AD3">
        <w:rPr>
          <w:color w:val="000000"/>
        </w:rPr>
        <w:t xml:space="preserve"> </w:t>
      </w:r>
      <w:r w:rsidRPr="5D24CE5D">
        <w:rPr>
          <w:rFonts w:ascii="Arial" w:hAnsi="Arial" w:cs="Arial"/>
          <w:sz w:val="22"/>
          <w:szCs w:val="22"/>
          <w:lang w:val="en-GB" w:eastAsia="en-GB"/>
        </w:rPr>
        <w:t xml:space="preserve">have responsibility to investigate Stage 1 complaints and respond to the complainant within 10 working days. Managers </w:t>
      </w:r>
      <w:r w:rsidR="00963652" w:rsidRPr="00A73D1D">
        <w:rPr>
          <w:rFonts w:ascii="Arial" w:hAnsi="Arial" w:cs="Arial"/>
          <w:color w:val="000000"/>
          <w:sz w:val="22"/>
          <w:szCs w:val="22"/>
        </w:rPr>
        <w:t>or specifically experienced officers</w:t>
      </w:r>
      <w:r w:rsidR="00963652">
        <w:rPr>
          <w:color w:val="000000"/>
        </w:rPr>
        <w:t xml:space="preserve"> </w:t>
      </w:r>
      <w:r w:rsidRPr="5D24CE5D">
        <w:rPr>
          <w:rFonts w:ascii="Arial" w:hAnsi="Arial" w:cs="Arial"/>
          <w:sz w:val="22"/>
          <w:szCs w:val="22"/>
          <w:lang w:val="en-GB" w:eastAsia="en-GB"/>
        </w:rPr>
        <w:t xml:space="preserve">must </w:t>
      </w:r>
      <w:bookmarkStart w:id="9" w:name="_Int_EsbOuBGP"/>
      <w:r w:rsidRPr="5D24CE5D">
        <w:rPr>
          <w:rFonts w:ascii="Arial" w:hAnsi="Arial" w:cs="Arial"/>
          <w:sz w:val="22"/>
          <w:szCs w:val="22"/>
          <w:lang w:val="en-GB" w:eastAsia="en-GB"/>
        </w:rPr>
        <w:t>keep in contact</w:t>
      </w:r>
      <w:bookmarkEnd w:id="9"/>
      <w:r w:rsidRPr="5D24CE5D">
        <w:rPr>
          <w:rFonts w:ascii="Arial" w:hAnsi="Arial" w:cs="Arial"/>
          <w:sz w:val="22"/>
          <w:szCs w:val="22"/>
          <w:lang w:val="en-GB" w:eastAsia="en-GB"/>
        </w:rPr>
        <w:t xml:space="preserve"> with the complainant about progress with their investigation and full response. If we are unable to complete the investigation and respond in full within 10-working days, a revised deadline must be agreed with the complainant in line with the Complaint Handling Code and updated on Feedback Manager, which is MSV’s complaint module, with an explanation.  This should not exceed a further 10 days without good reason.  </w:t>
      </w:r>
      <w:r w:rsidR="00AD0885" w:rsidRPr="5D24CE5D">
        <w:rPr>
          <w:rFonts w:ascii="Arial" w:hAnsi="Arial" w:cs="Arial"/>
          <w:sz w:val="22"/>
          <w:szCs w:val="22"/>
          <w:lang w:val="en-GB" w:eastAsia="en-GB"/>
        </w:rPr>
        <w:t xml:space="preserve">The housing </w:t>
      </w:r>
      <w:r w:rsidR="008757CC" w:rsidRPr="5D24CE5D">
        <w:rPr>
          <w:rFonts w:ascii="Arial" w:hAnsi="Arial" w:cs="Arial"/>
          <w:sz w:val="22"/>
          <w:szCs w:val="22"/>
          <w:lang w:val="en-GB" w:eastAsia="en-GB"/>
        </w:rPr>
        <w:t>ombudsman’s</w:t>
      </w:r>
      <w:r w:rsidR="00AD0885" w:rsidRPr="5D24CE5D">
        <w:rPr>
          <w:rFonts w:ascii="Arial" w:hAnsi="Arial" w:cs="Arial"/>
          <w:sz w:val="22"/>
          <w:szCs w:val="22"/>
          <w:lang w:val="en-GB" w:eastAsia="en-GB"/>
        </w:rPr>
        <w:t xml:space="preserve"> </w:t>
      </w:r>
      <w:r w:rsidR="00850F48" w:rsidRPr="5D24CE5D">
        <w:rPr>
          <w:rFonts w:ascii="Arial" w:hAnsi="Arial" w:cs="Arial"/>
          <w:sz w:val="22"/>
          <w:szCs w:val="22"/>
          <w:lang w:val="en-GB" w:eastAsia="en-GB"/>
        </w:rPr>
        <w:t xml:space="preserve">details will be provided </w:t>
      </w:r>
      <w:r w:rsidR="00FB058D" w:rsidRPr="5D24CE5D">
        <w:rPr>
          <w:rFonts w:ascii="Arial" w:hAnsi="Arial" w:cs="Arial"/>
          <w:sz w:val="22"/>
          <w:szCs w:val="22"/>
          <w:lang w:val="en-GB" w:eastAsia="en-GB"/>
        </w:rPr>
        <w:t xml:space="preserve">to the customer </w:t>
      </w:r>
      <w:r w:rsidR="00850F48" w:rsidRPr="5D24CE5D">
        <w:rPr>
          <w:rFonts w:ascii="Arial" w:hAnsi="Arial" w:cs="Arial"/>
          <w:sz w:val="22"/>
          <w:szCs w:val="22"/>
          <w:lang w:val="en-GB" w:eastAsia="en-GB"/>
        </w:rPr>
        <w:t>for any extensions so that a challenge can be made if</w:t>
      </w:r>
      <w:r w:rsidR="008757CC" w:rsidRPr="5D24CE5D">
        <w:rPr>
          <w:rFonts w:ascii="Arial" w:hAnsi="Arial" w:cs="Arial"/>
          <w:sz w:val="22"/>
          <w:szCs w:val="22"/>
          <w:lang w:val="en-GB" w:eastAsia="en-GB"/>
        </w:rPr>
        <w:t xml:space="preserve"> the complainant wishes to do so.</w:t>
      </w:r>
      <w:r w:rsidR="00850F48" w:rsidRPr="5D24CE5D">
        <w:rPr>
          <w:rFonts w:ascii="Arial" w:hAnsi="Arial" w:cs="Arial"/>
          <w:sz w:val="22"/>
          <w:szCs w:val="22"/>
          <w:lang w:val="en-GB" w:eastAsia="en-GB"/>
        </w:rPr>
        <w:t xml:space="preserve"> </w:t>
      </w:r>
      <w:r w:rsidRPr="5D24CE5D">
        <w:rPr>
          <w:rFonts w:ascii="Arial" w:hAnsi="Arial" w:cs="Arial"/>
          <w:sz w:val="22"/>
          <w:szCs w:val="22"/>
        </w:rPr>
        <w:t>If both parties cannot agree on an extended date, we will provide the customer with the housing ombudsman’s contact details so they can challenge the Landlords plan directly with them.</w:t>
      </w:r>
    </w:p>
    <w:p w14:paraId="428B9926" w14:textId="77777777" w:rsidR="008F184D" w:rsidRPr="00C05A8A" w:rsidRDefault="008F184D" w:rsidP="008F184D">
      <w:pPr>
        <w:jc w:val="both"/>
        <w:rPr>
          <w:rFonts w:ascii="Arial" w:hAnsi="Arial" w:cs="Arial"/>
          <w:sz w:val="22"/>
          <w:szCs w:val="22"/>
          <w:lang w:val="en-GB" w:eastAsia="en-GB"/>
        </w:rPr>
      </w:pPr>
    </w:p>
    <w:p w14:paraId="007F1C14" w14:textId="4637FC3C" w:rsidR="008F184D" w:rsidRPr="00C05A8A" w:rsidRDefault="008F184D" w:rsidP="008F184D">
      <w:pPr>
        <w:jc w:val="both"/>
        <w:rPr>
          <w:rFonts w:ascii="Arial" w:hAnsi="Arial" w:cs="Arial"/>
          <w:sz w:val="22"/>
          <w:szCs w:val="22"/>
          <w:lang w:val="en-GB" w:eastAsia="en-GB"/>
        </w:rPr>
      </w:pPr>
      <w:r w:rsidRPr="00C05A8A">
        <w:rPr>
          <w:rFonts w:ascii="Arial" w:hAnsi="Arial" w:cs="Arial"/>
          <w:sz w:val="22"/>
          <w:szCs w:val="22"/>
        </w:rPr>
        <w:t xml:space="preserve">Any additional complaints received during the existing </w:t>
      </w:r>
      <w:r w:rsidR="00EA01C8" w:rsidRPr="00C05A8A">
        <w:rPr>
          <w:rFonts w:ascii="Arial" w:hAnsi="Arial" w:cs="Arial"/>
          <w:sz w:val="22"/>
          <w:szCs w:val="22"/>
        </w:rPr>
        <w:t>investigation</w:t>
      </w:r>
      <w:r w:rsidRPr="00C05A8A">
        <w:rPr>
          <w:rFonts w:ascii="Arial" w:hAnsi="Arial" w:cs="Arial"/>
          <w:sz w:val="22"/>
          <w:szCs w:val="22"/>
        </w:rPr>
        <w:t xml:space="preserve"> will be logged with the existing complaint if relevant and the Stage 1 response has not already been issued.  If it would unreasonably delay the management of the existing issue, in these circumstances, following discussion with the tenant, a new complaint will be logged.</w:t>
      </w:r>
    </w:p>
    <w:p w14:paraId="2764D381" w14:textId="77777777" w:rsidR="008F184D" w:rsidRPr="00C05A8A" w:rsidRDefault="008F184D" w:rsidP="008F184D">
      <w:pPr>
        <w:jc w:val="both"/>
        <w:rPr>
          <w:rFonts w:ascii="Arial" w:hAnsi="Arial" w:cs="Arial"/>
          <w:sz w:val="22"/>
          <w:szCs w:val="22"/>
          <w:lang w:val="en-GB" w:eastAsia="en-GB"/>
        </w:rPr>
      </w:pPr>
    </w:p>
    <w:p w14:paraId="6212C418" w14:textId="29004BBA" w:rsidR="008F184D" w:rsidRPr="00C05A8A" w:rsidRDefault="008F184D" w:rsidP="008F184D">
      <w:pPr>
        <w:jc w:val="both"/>
        <w:rPr>
          <w:rFonts w:ascii="Arial" w:hAnsi="Arial" w:cs="Arial"/>
          <w:sz w:val="22"/>
          <w:szCs w:val="22"/>
          <w:lang w:val="en-GB" w:eastAsia="en-GB"/>
        </w:rPr>
      </w:pPr>
      <w:r w:rsidRPr="5D24CE5D">
        <w:rPr>
          <w:rFonts w:ascii="Arial" w:hAnsi="Arial" w:cs="Arial"/>
          <w:sz w:val="22"/>
          <w:szCs w:val="22"/>
          <w:lang w:val="en-GB" w:eastAsia="en-GB"/>
        </w:rPr>
        <w:t xml:space="preserve">Heads of service, the senior leadership and executive team have responsibility to investigate Stage 2 complaints and respond to the complainant within 20 working days. The senior leadership and executive team must </w:t>
      </w:r>
      <w:bookmarkStart w:id="10" w:name="_Int_bVCsZX1k"/>
      <w:r w:rsidRPr="5D24CE5D">
        <w:rPr>
          <w:rFonts w:ascii="Arial" w:hAnsi="Arial" w:cs="Arial"/>
          <w:sz w:val="22"/>
          <w:szCs w:val="22"/>
          <w:lang w:val="en-GB" w:eastAsia="en-GB"/>
        </w:rPr>
        <w:t>keep in contact</w:t>
      </w:r>
      <w:bookmarkEnd w:id="10"/>
      <w:r w:rsidRPr="5D24CE5D">
        <w:rPr>
          <w:rFonts w:ascii="Arial" w:hAnsi="Arial" w:cs="Arial"/>
          <w:sz w:val="22"/>
          <w:szCs w:val="22"/>
          <w:lang w:val="en-GB" w:eastAsia="en-GB"/>
        </w:rPr>
        <w:t xml:space="preserve"> with the complainant about progress with their investigation and full response. If we are unable to complete the investigation and respond in full within 20 working days, a revised deadline must be agreed with the complainant in line with the Complaint Handling Code and updated on Feedback Manager, which is MSV’s complaint module, with an explanation. </w:t>
      </w:r>
      <w:r w:rsidR="00B648B1" w:rsidRPr="5D24CE5D">
        <w:rPr>
          <w:rFonts w:ascii="Arial" w:hAnsi="Arial" w:cs="Arial"/>
          <w:sz w:val="22"/>
          <w:szCs w:val="22"/>
          <w:lang w:val="en-GB" w:eastAsia="en-GB"/>
        </w:rPr>
        <w:t xml:space="preserve">The housing ombudsman’s details will be provided to the customer for any extensions so that a challenge can be made if the complainant wishes to do so. </w:t>
      </w:r>
      <w:r w:rsidRPr="5D24CE5D">
        <w:rPr>
          <w:rFonts w:ascii="Arial" w:hAnsi="Arial" w:cs="Arial"/>
          <w:sz w:val="22"/>
          <w:szCs w:val="22"/>
          <w:lang w:val="en-GB" w:eastAsia="en-GB"/>
        </w:rPr>
        <w:t xml:space="preserve">This should not exceed a further </w:t>
      </w:r>
      <w:r w:rsidR="00954979" w:rsidRPr="5D24CE5D">
        <w:rPr>
          <w:rFonts w:ascii="Arial" w:hAnsi="Arial" w:cs="Arial"/>
          <w:sz w:val="22"/>
          <w:szCs w:val="22"/>
          <w:lang w:val="en-GB" w:eastAsia="en-GB"/>
        </w:rPr>
        <w:t xml:space="preserve">20 </w:t>
      </w:r>
      <w:r w:rsidRPr="5D24CE5D">
        <w:rPr>
          <w:rFonts w:ascii="Arial" w:hAnsi="Arial" w:cs="Arial"/>
          <w:sz w:val="22"/>
          <w:szCs w:val="22"/>
          <w:lang w:val="en-GB" w:eastAsia="en-GB"/>
        </w:rPr>
        <w:t xml:space="preserve">days without good reason.  </w:t>
      </w:r>
      <w:r w:rsidRPr="5D24CE5D">
        <w:rPr>
          <w:rFonts w:ascii="Arial" w:hAnsi="Arial" w:cs="Arial"/>
          <w:sz w:val="22"/>
          <w:szCs w:val="22"/>
        </w:rPr>
        <w:t>If both parties cannot agree on an extended date, we will provide the customer with the housing ombudsman’s contact details so they can challenge the Landlords plan directly with them.</w:t>
      </w:r>
    </w:p>
    <w:p w14:paraId="04F9B5F6" w14:textId="77777777" w:rsidR="008F184D" w:rsidRPr="00C05A8A" w:rsidRDefault="008F184D" w:rsidP="008F184D">
      <w:pPr>
        <w:jc w:val="both"/>
        <w:rPr>
          <w:rFonts w:ascii="Arial" w:hAnsi="Arial" w:cs="Arial"/>
          <w:sz w:val="22"/>
          <w:szCs w:val="22"/>
        </w:rPr>
      </w:pPr>
    </w:p>
    <w:p w14:paraId="7AC64314" w14:textId="6B7CC1EE" w:rsidR="008F184D" w:rsidRPr="00C05A8A" w:rsidRDefault="008F184D" w:rsidP="008F184D">
      <w:pPr>
        <w:jc w:val="both"/>
        <w:rPr>
          <w:rFonts w:ascii="Arial" w:hAnsi="Arial" w:cs="Arial"/>
          <w:sz w:val="22"/>
          <w:szCs w:val="22"/>
          <w:lang w:val="en-GB" w:eastAsia="en-GB"/>
        </w:rPr>
      </w:pPr>
      <w:r w:rsidRPr="5D24CE5D">
        <w:rPr>
          <w:rFonts w:ascii="Arial" w:hAnsi="Arial" w:cs="Arial"/>
          <w:sz w:val="22"/>
          <w:szCs w:val="22"/>
        </w:rPr>
        <w:t>Where a key issue of a complaint relates to the third part</w:t>
      </w:r>
      <w:r w:rsidR="00C1422A" w:rsidRPr="5D24CE5D">
        <w:rPr>
          <w:rFonts w:ascii="Arial" w:hAnsi="Arial" w:cs="Arial"/>
          <w:sz w:val="22"/>
          <w:szCs w:val="22"/>
        </w:rPr>
        <w:t>y’s</w:t>
      </w:r>
      <w:r w:rsidR="001738F7" w:rsidRPr="5D24CE5D">
        <w:rPr>
          <w:rFonts w:ascii="Arial" w:hAnsi="Arial" w:cs="Arial"/>
          <w:sz w:val="22"/>
          <w:szCs w:val="22"/>
        </w:rPr>
        <w:t xml:space="preserve"> </w:t>
      </w:r>
      <w:r w:rsidRPr="5D24CE5D">
        <w:rPr>
          <w:rFonts w:ascii="Arial" w:hAnsi="Arial" w:cs="Arial"/>
          <w:sz w:val="22"/>
          <w:szCs w:val="22"/>
        </w:rPr>
        <w:t xml:space="preserve">legal obligations, we will ensure </w:t>
      </w:r>
      <w:bookmarkStart w:id="11" w:name="_Int_SukYGLlw"/>
      <w:r w:rsidRPr="5D24CE5D">
        <w:rPr>
          <w:rFonts w:ascii="Arial" w:hAnsi="Arial" w:cs="Arial"/>
          <w:sz w:val="22"/>
          <w:szCs w:val="22"/>
        </w:rPr>
        <w:t>the</w:t>
      </w:r>
      <w:bookmarkEnd w:id="11"/>
      <w:r w:rsidRPr="5D24CE5D">
        <w:rPr>
          <w:rFonts w:ascii="Arial" w:hAnsi="Arial" w:cs="Arial"/>
          <w:sz w:val="22"/>
          <w:szCs w:val="22"/>
        </w:rPr>
        <w:t xml:space="preserve"> full understanding of the obligations of all parties, to ensure full resolution.</w:t>
      </w:r>
      <w:r w:rsidR="004C4460">
        <w:rPr>
          <w:rFonts w:ascii="Arial" w:hAnsi="Arial" w:cs="Arial"/>
          <w:sz w:val="22"/>
          <w:szCs w:val="22"/>
        </w:rPr>
        <w:t xml:space="preserve">  </w:t>
      </w:r>
      <w:r w:rsidR="00A76A31">
        <w:rPr>
          <w:rFonts w:ascii="Arial" w:hAnsi="Arial" w:cs="Arial"/>
          <w:sz w:val="22"/>
          <w:szCs w:val="22"/>
        </w:rPr>
        <w:t xml:space="preserve">All third party complaints will be dealt with </w:t>
      </w:r>
      <w:r w:rsidR="008251FE">
        <w:rPr>
          <w:rFonts w:ascii="Arial" w:hAnsi="Arial" w:cs="Arial"/>
          <w:sz w:val="22"/>
          <w:szCs w:val="22"/>
        </w:rPr>
        <w:t>in line with MSV’s two stage process and in line with the code.</w:t>
      </w:r>
    </w:p>
    <w:p w14:paraId="2308569F" w14:textId="77777777" w:rsidR="008F184D" w:rsidRPr="00C05A8A" w:rsidRDefault="008F184D" w:rsidP="008F184D">
      <w:pPr>
        <w:jc w:val="both"/>
        <w:rPr>
          <w:rFonts w:ascii="Arial" w:hAnsi="Arial" w:cs="Arial"/>
          <w:sz w:val="22"/>
          <w:szCs w:val="22"/>
          <w:lang w:val="en-GB" w:eastAsia="en-GB"/>
        </w:rPr>
      </w:pPr>
    </w:p>
    <w:p w14:paraId="374EBCBF" w14:textId="2A40D2F7" w:rsidR="008F184D" w:rsidRPr="00C05A8A" w:rsidRDefault="008F184D" w:rsidP="008F184D">
      <w:pPr>
        <w:jc w:val="both"/>
        <w:rPr>
          <w:rFonts w:ascii="Arial" w:hAnsi="Arial" w:cs="Arial"/>
          <w:sz w:val="22"/>
          <w:szCs w:val="22"/>
          <w:lang w:val="en-GB" w:eastAsia="en-GB"/>
        </w:rPr>
      </w:pPr>
      <w:r w:rsidRPr="00C05A8A">
        <w:rPr>
          <w:rFonts w:ascii="Arial" w:hAnsi="Arial" w:cs="Arial"/>
          <w:sz w:val="22"/>
          <w:szCs w:val="22"/>
          <w:lang w:val="en-GB" w:eastAsia="en-GB"/>
        </w:rPr>
        <w:t>The Complaints and Feedback Manager in conjunction with the Complaints and Feedback Lead will lead on analysis and reporting of customer complaints. Performance reports will be submitted to Executive Management Team, Senior Leadership Team, &amp; Customers and Communities Committee and Board.</w:t>
      </w:r>
    </w:p>
    <w:p w14:paraId="1321A854" w14:textId="6AFCFB64" w:rsidR="00F532CB" w:rsidRPr="00C05A8A" w:rsidRDefault="00F532CB" w:rsidP="000712D9">
      <w:pPr>
        <w:spacing w:line="264" w:lineRule="auto"/>
        <w:rPr>
          <w:rFonts w:ascii="Arial" w:hAnsi="Arial" w:cs="Arial"/>
          <w:color w:val="000000" w:themeColor="text1"/>
          <w:sz w:val="22"/>
          <w:szCs w:val="22"/>
        </w:rPr>
      </w:pPr>
    </w:p>
    <w:p w14:paraId="33DBDEBE" w14:textId="77777777" w:rsidR="009A5E07" w:rsidRPr="009A5E07" w:rsidRDefault="009A5E07" w:rsidP="009A5E07">
      <w:pPr>
        <w:keepNext/>
        <w:spacing w:after="120"/>
        <w:ind w:left="432" w:hanging="432"/>
        <w:jc w:val="both"/>
        <w:outlineLvl w:val="0"/>
        <w:rPr>
          <w:rFonts w:ascii="Arial" w:eastAsia="Times New Roman" w:hAnsi="Arial" w:cs="Arial"/>
          <w:b/>
          <w:bCs/>
          <w:lang w:val="en-GB"/>
        </w:rPr>
      </w:pPr>
      <w:r w:rsidRPr="009A5E07">
        <w:rPr>
          <w:rFonts w:ascii="Arial" w:eastAsia="Times New Roman" w:hAnsi="Arial" w:cs="Arial"/>
          <w:b/>
          <w:bCs/>
          <w:lang w:val="en-GB"/>
        </w:rPr>
        <w:lastRenderedPageBreak/>
        <w:t>6</w:t>
      </w:r>
      <w:r w:rsidRPr="009A5E07">
        <w:rPr>
          <w:rFonts w:ascii="Arial" w:eastAsia="Times New Roman" w:hAnsi="Arial" w:cs="Arial"/>
          <w:b/>
          <w:bCs/>
          <w:lang w:val="en-GB"/>
        </w:rPr>
        <w:tab/>
        <w:t xml:space="preserve">The Procedure  </w:t>
      </w:r>
    </w:p>
    <w:p w14:paraId="14FD0049" w14:textId="77777777" w:rsidR="009A5E07" w:rsidRPr="009A5E07" w:rsidRDefault="009A5E07" w:rsidP="009A5E07">
      <w:pPr>
        <w:jc w:val="both"/>
        <w:rPr>
          <w:rFonts w:ascii="Arial" w:eastAsia="Times New Roman" w:hAnsi="Arial" w:cs="Arial"/>
          <w:sz w:val="22"/>
          <w:szCs w:val="22"/>
          <w:lang w:val="en-GB"/>
        </w:rPr>
      </w:pPr>
      <w:r w:rsidRPr="5D24CE5D">
        <w:rPr>
          <w:rFonts w:ascii="Arial" w:eastAsia="Times New Roman" w:hAnsi="Arial" w:cs="Arial"/>
          <w:sz w:val="22"/>
          <w:szCs w:val="22"/>
          <w:lang w:val="en-GB"/>
        </w:rPr>
        <w:t xml:space="preserve">There are two stages to the formal </w:t>
      </w:r>
      <w:bookmarkStart w:id="12" w:name="_Int_1NFDgTlj"/>
      <w:r w:rsidRPr="5D24CE5D">
        <w:rPr>
          <w:rFonts w:ascii="Arial" w:eastAsia="Times New Roman" w:hAnsi="Arial" w:cs="Arial"/>
          <w:sz w:val="22"/>
          <w:szCs w:val="22"/>
          <w:lang w:val="en-GB"/>
        </w:rPr>
        <w:t>complaints</w:t>
      </w:r>
      <w:bookmarkEnd w:id="12"/>
      <w:r w:rsidRPr="5D24CE5D">
        <w:rPr>
          <w:rFonts w:ascii="Arial" w:eastAsia="Times New Roman" w:hAnsi="Arial" w:cs="Arial"/>
          <w:sz w:val="22"/>
          <w:szCs w:val="22"/>
          <w:lang w:val="en-GB"/>
        </w:rPr>
        <w:t xml:space="preserve"> procedure:</w:t>
      </w:r>
    </w:p>
    <w:p w14:paraId="49009B27" w14:textId="77777777" w:rsidR="009A5E07" w:rsidRPr="009A5E07" w:rsidRDefault="009A5E07" w:rsidP="009A5E07">
      <w:pPr>
        <w:jc w:val="both"/>
        <w:rPr>
          <w:rFonts w:ascii="Arial" w:eastAsia="Times New Roman" w:hAnsi="Arial" w:cs="Arial"/>
          <w:sz w:val="22"/>
          <w:szCs w:val="22"/>
          <w:lang w:val="en-GB"/>
        </w:rPr>
      </w:pPr>
    </w:p>
    <w:p w14:paraId="374D0E92" w14:textId="77777777" w:rsidR="009A5E07" w:rsidRDefault="009A5E07" w:rsidP="009A5E07">
      <w:pPr>
        <w:jc w:val="both"/>
        <w:rPr>
          <w:rFonts w:ascii="Arial" w:eastAsia="Times New Roman" w:hAnsi="Arial" w:cs="Arial"/>
          <w:b/>
          <w:bCs/>
          <w:lang w:val="en-GB"/>
        </w:rPr>
      </w:pPr>
      <w:r w:rsidRPr="009A5E07">
        <w:rPr>
          <w:rFonts w:ascii="Arial" w:eastAsia="Times New Roman" w:hAnsi="Arial" w:cs="Arial"/>
          <w:b/>
          <w:bCs/>
          <w:lang w:val="en-GB"/>
        </w:rPr>
        <w:t>Stage 1</w:t>
      </w:r>
    </w:p>
    <w:p w14:paraId="6E2ACAE0" w14:textId="77777777" w:rsidR="006B4568" w:rsidRPr="009A5E07" w:rsidRDefault="006B4568" w:rsidP="009A5E07">
      <w:pPr>
        <w:jc w:val="both"/>
        <w:rPr>
          <w:rFonts w:ascii="Arial" w:eastAsia="Times New Roman" w:hAnsi="Arial" w:cs="Arial"/>
          <w:b/>
          <w:bCs/>
          <w:lang w:val="en-GB"/>
        </w:rPr>
      </w:pPr>
    </w:p>
    <w:p w14:paraId="2234C3FE" w14:textId="77777777" w:rsidR="009A5E07" w:rsidRPr="009A5E07" w:rsidRDefault="009A5E07" w:rsidP="009A5E07">
      <w:pPr>
        <w:jc w:val="both"/>
        <w:rPr>
          <w:rFonts w:ascii="Arial" w:eastAsia="Times New Roman" w:hAnsi="Arial" w:cs="Arial"/>
          <w:sz w:val="22"/>
          <w:szCs w:val="22"/>
          <w:lang w:val="en-GB"/>
        </w:rPr>
      </w:pPr>
      <w:r w:rsidRPr="009A5E07">
        <w:rPr>
          <w:rFonts w:ascii="Arial" w:eastAsia="Times New Roman" w:hAnsi="Arial" w:cs="Arial"/>
          <w:sz w:val="22"/>
          <w:szCs w:val="22"/>
          <w:lang w:val="en-GB"/>
        </w:rPr>
        <w:t>Once we receive the complaint the following steps are taken:</w:t>
      </w:r>
    </w:p>
    <w:p w14:paraId="5D4FAFA7" w14:textId="1D0435D0" w:rsidR="009A5E07" w:rsidRPr="009A5E07" w:rsidRDefault="009A5E07" w:rsidP="007317C4">
      <w:pPr>
        <w:numPr>
          <w:ilvl w:val="0"/>
          <w:numId w:val="13"/>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 xml:space="preserve">We will acknowledge the complaint within 5 working days of receipt </w:t>
      </w:r>
      <w:bookmarkStart w:id="13" w:name="_Hlk167110945"/>
      <w:r w:rsidRPr="009A5E07">
        <w:rPr>
          <w:rFonts w:ascii="Arial" w:eastAsia="Times New Roman" w:hAnsi="Arial" w:cs="Arial"/>
          <w:sz w:val="22"/>
          <w:szCs w:val="22"/>
          <w:lang w:val="en-GB" w:eastAsia="en-GB"/>
        </w:rPr>
        <w:t>and include the customers description of the cause of dissatisfaction</w:t>
      </w:r>
      <w:r w:rsidR="006F2CD3">
        <w:rPr>
          <w:rFonts w:ascii="Arial" w:eastAsia="Times New Roman" w:hAnsi="Arial" w:cs="Arial"/>
          <w:sz w:val="22"/>
          <w:szCs w:val="22"/>
          <w:lang w:val="en-GB" w:eastAsia="en-GB"/>
        </w:rPr>
        <w:t xml:space="preserve"> known as the complaint definition</w:t>
      </w:r>
      <w:bookmarkEnd w:id="13"/>
      <w:r w:rsidRPr="009A5E07">
        <w:rPr>
          <w:rFonts w:ascii="Arial" w:eastAsia="Times New Roman" w:hAnsi="Arial" w:cs="Arial"/>
          <w:sz w:val="22"/>
          <w:szCs w:val="22"/>
          <w:lang w:val="en-GB" w:eastAsia="en-GB"/>
        </w:rPr>
        <w:t>.</w:t>
      </w:r>
    </w:p>
    <w:p w14:paraId="55128557" w14:textId="422A76F7" w:rsidR="009A5E07" w:rsidRPr="009A5E07" w:rsidRDefault="009A5E07" w:rsidP="007317C4">
      <w:pPr>
        <w:numPr>
          <w:ilvl w:val="0"/>
          <w:numId w:val="13"/>
        </w:numPr>
        <w:contextualSpacing/>
        <w:jc w:val="both"/>
        <w:rPr>
          <w:rFonts w:ascii="Arial" w:eastAsia="Times New Roman" w:hAnsi="Arial" w:cs="Arial"/>
          <w:sz w:val="22"/>
          <w:szCs w:val="22"/>
          <w:lang w:val="en-GB" w:eastAsia="en-GB"/>
        </w:rPr>
      </w:pPr>
      <w:r w:rsidRPr="5D24CE5D">
        <w:rPr>
          <w:rFonts w:ascii="Arial" w:eastAsia="Times New Roman" w:hAnsi="Arial" w:cs="Arial"/>
          <w:sz w:val="22"/>
          <w:szCs w:val="22"/>
          <w:lang w:val="en-GB" w:eastAsia="en-GB"/>
        </w:rPr>
        <w:t xml:space="preserve">If the complaint covers more than one service area or we are aware for example of customer vulnerability, the complaint and feedback team may arrange a </w:t>
      </w:r>
      <w:r w:rsidR="1AAFED92" w:rsidRPr="5D24CE5D">
        <w:rPr>
          <w:rFonts w:ascii="Arial" w:eastAsia="Times New Roman" w:hAnsi="Arial" w:cs="Arial"/>
          <w:sz w:val="22"/>
          <w:szCs w:val="22"/>
          <w:lang w:val="en-GB" w:eastAsia="en-GB"/>
        </w:rPr>
        <w:t>cross-team</w:t>
      </w:r>
      <w:r w:rsidRPr="5D24CE5D">
        <w:rPr>
          <w:rFonts w:ascii="Arial" w:eastAsia="Times New Roman" w:hAnsi="Arial" w:cs="Arial"/>
          <w:sz w:val="22"/>
          <w:szCs w:val="22"/>
          <w:lang w:val="en-GB" w:eastAsia="en-GB"/>
        </w:rPr>
        <w:t xml:space="preserve"> meeting to discuss and agree a clear investigative plan. This will ensure the customer receives a co-ordinated full response.</w:t>
      </w:r>
    </w:p>
    <w:p w14:paraId="4292351E" w14:textId="76B989EC" w:rsidR="009A5E07" w:rsidRPr="009A5E07" w:rsidRDefault="009A5E07" w:rsidP="007317C4">
      <w:pPr>
        <w:numPr>
          <w:ilvl w:val="0"/>
          <w:numId w:val="13"/>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We will assign the complaint to a named case handler who is the relevant service area manager</w:t>
      </w:r>
      <w:r w:rsidR="00D2491F">
        <w:rPr>
          <w:rFonts w:ascii="Arial" w:eastAsia="Times New Roman" w:hAnsi="Arial" w:cs="Arial"/>
          <w:sz w:val="22"/>
          <w:szCs w:val="22"/>
          <w:lang w:val="en-GB" w:eastAsia="en-GB"/>
        </w:rPr>
        <w:t xml:space="preserve"> or</w:t>
      </w:r>
      <w:r w:rsidR="00E16CAD" w:rsidRPr="00E16CAD">
        <w:rPr>
          <w:rFonts w:ascii="Arial" w:hAnsi="Arial" w:cs="Arial"/>
          <w:color w:val="000000"/>
          <w:sz w:val="22"/>
          <w:szCs w:val="22"/>
        </w:rPr>
        <w:t xml:space="preserve"> </w:t>
      </w:r>
      <w:r w:rsidR="00E16CAD" w:rsidRPr="00A73D1D">
        <w:rPr>
          <w:rFonts w:ascii="Arial" w:hAnsi="Arial" w:cs="Arial"/>
          <w:color w:val="000000"/>
          <w:sz w:val="22"/>
          <w:szCs w:val="22"/>
        </w:rPr>
        <w:t>specifically experienced officer</w:t>
      </w:r>
      <w:r w:rsidRPr="009A5E07">
        <w:rPr>
          <w:rFonts w:ascii="Arial" w:eastAsia="Times New Roman" w:hAnsi="Arial" w:cs="Arial"/>
          <w:sz w:val="22"/>
          <w:szCs w:val="22"/>
          <w:lang w:val="en-GB" w:eastAsia="en-GB"/>
        </w:rPr>
        <w:t xml:space="preserve">.  They will be the customers main point of contact during the stage 1 complaint and for any </w:t>
      </w:r>
      <w:r w:rsidR="0013528C" w:rsidRPr="009A5E07">
        <w:rPr>
          <w:rFonts w:ascii="Arial" w:eastAsia="Times New Roman" w:hAnsi="Arial" w:cs="Arial"/>
          <w:sz w:val="22"/>
          <w:szCs w:val="22"/>
          <w:lang w:val="en-GB" w:eastAsia="en-GB"/>
        </w:rPr>
        <w:t>follow-on</w:t>
      </w:r>
      <w:r w:rsidRPr="009A5E07">
        <w:rPr>
          <w:rFonts w:ascii="Arial" w:eastAsia="Times New Roman" w:hAnsi="Arial" w:cs="Arial"/>
          <w:sz w:val="22"/>
          <w:szCs w:val="22"/>
          <w:lang w:val="en-GB" w:eastAsia="en-GB"/>
        </w:rPr>
        <w:t xml:space="preserve"> enquiries after closure.</w:t>
      </w:r>
    </w:p>
    <w:p w14:paraId="7E0CA9EB" w14:textId="41CF82B8" w:rsidR="009A5E07" w:rsidRPr="009A5E07" w:rsidRDefault="009A5E07" w:rsidP="007317C4">
      <w:pPr>
        <w:numPr>
          <w:ilvl w:val="0"/>
          <w:numId w:val="13"/>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We will review the complaint to ensure it is not subject to ‘Exclusions’ within the policy</w:t>
      </w:r>
      <w:r w:rsidR="00286CE6">
        <w:rPr>
          <w:rFonts w:ascii="Arial" w:eastAsia="Times New Roman" w:hAnsi="Arial" w:cs="Arial"/>
          <w:sz w:val="22"/>
          <w:szCs w:val="22"/>
          <w:lang w:val="en-GB" w:eastAsia="en-GB"/>
        </w:rPr>
        <w:t xml:space="preserve"> </w:t>
      </w:r>
      <w:r w:rsidR="000E1CCB">
        <w:rPr>
          <w:rFonts w:ascii="Arial" w:eastAsia="Times New Roman" w:hAnsi="Arial" w:cs="Arial"/>
          <w:sz w:val="22"/>
          <w:szCs w:val="22"/>
          <w:lang w:val="en-GB" w:eastAsia="en-GB"/>
        </w:rPr>
        <w:t xml:space="preserve">and advise the customer should it not be covered, giving the </w:t>
      </w:r>
      <w:r w:rsidR="00510797">
        <w:rPr>
          <w:rFonts w:ascii="Arial" w:eastAsia="Times New Roman" w:hAnsi="Arial" w:cs="Arial"/>
          <w:sz w:val="22"/>
          <w:szCs w:val="22"/>
          <w:lang w:val="en-GB" w:eastAsia="en-GB"/>
        </w:rPr>
        <w:t xml:space="preserve">Housing </w:t>
      </w:r>
      <w:r w:rsidR="00B46ABA">
        <w:rPr>
          <w:rFonts w:ascii="Arial" w:eastAsia="Times New Roman" w:hAnsi="Arial" w:cs="Arial"/>
          <w:sz w:val="22"/>
          <w:szCs w:val="22"/>
          <w:lang w:val="en-GB" w:eastAsia="en-GB"/>
        </w:rPr>
        <w:t>Ombudsman’s</w:t>
      </w:r>
      <w:r w:rsidR="00510797">
        <w:rPr>
          <w:rFonts w:ascii="Arial" w:eastAsia="Times New Roman" w:hAnsi="Arial" w:cs="Arial"/>
          <w:sz w:val="22"/>
          <w:szCs w:val="22"/>
          <w:lang w:val="en-GB" w:eastAsia="en-GB"/>
        </w:rPr>
        <w:t xml:space="preserve"> details for </w:t>
      </w:r>
      <w:r w:rsidR="00B1773D">
        <w:rPr>
          <w:rFonts w:ascii="Arial" w:eastAsia="Times New Roman" w:hAnsi="Arial" w:cs="Arial"/>
          <w:sz w:val="22"/>
          <w:szCs w:val="22"/>
          <w:lang w:val="en-GB" w:eastAsia="en-GB"/>
        </w:rPr>
        <w:t>review of the decision should they not agree</w:t>
      </w:r>
      <w:r w:rsidRPr="009A5E07">
        <w:rPr>
          <w:rFonts w:ascii="Arial" w:eastAsia="Times New Roman" w:hAnsi="Arial" w:cs="Arial"/>
          <w:sz w:val="22"/>
          <w:szCs w:val="22"/>
          <w:lang w:val="en-GB" w:eastAsia="en-GB"/>
        </w:rPr>
        <w:t xml:space="preserve">. </w:t>
      </w:r>
    </w:p>
    <w:p w14:paraId="46DF9D66" w14:textId="77777777" w:rsidR="009A5E07" w:rsidRPr="009A5E07" w:rsidRDefault="009A5E07" w:rsidP="007317C4">
      <w:pPr>
        <w:numPr>
          <w:ilvl w:val="0"/>
          <w:numId w:val="13"/>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We will contact the complainant to discuss the complaint further including their understanding of the complaint and the outcomes the customer is seeking.</w:t>
      </w:r>
    </w:p>
    <w:p w14:paraId="0BA623CE" w14:textId="77777777" w:rsidR="009A5E07" w:rsidRPr="009A5E07" w:rsidRDefault="009A5E07" w:rsidP="007317C4">
      <w:pPr>
        <w:numPr>
          <w:ilvl w:val="0"/>
          <w:numId w:val="13"/>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Additional complaints will be logged with existing complaints if they are relevant, and if it would not unreasonably delay the management of the existing issue. In these circumstances, following discussion with the tenant, a new complaint will be logged.</w:t>
      </w:r>
    </w:p>
    <w:p w14:paraId="7FB84FD4" w14:textId="77777777" w:rsidR="009A5E07" w:rsidRPr="009A5E07" w:rsidRDefault="009A5E07" w:rsidP="007317C4">
      <w:pPr>
        <w:numPr>
          <w:ilvl w:val="0"/>
          <w:numId w:val="13"/>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We will keep the complainant up to date throughout the process.</w:t>
      </w:r>
    </w:p>
    <w:p w14:paraId="5CDB687B" w14:textId="77777777" w:rsidR="009A5E07" w:rsidRPr="009A5E07" w:rsidRDefault="009A5E07" w:rsidP="007317C4">
      <w:pPr>
        <w:numPr>
          <w:ilvl w:val="0"/>
          <w:numId w:val="13"/>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We will always make reasonable adjustments for the complainant during this stage, taking in to account their circumstances.</w:t>
      </w:r>
    </w:p>
    <w:p w14:paraId="6844293F" w14:textId="77777777" w:rsidR="009A5E07" w:rsidRPr="009A5E07" w:rsidRDefault="009A5E07" w:rsidP="007317C4">
      <w:pPr>
        <w:numPr>
          <w:ilvl w:val="0"/>
          <w:numId w:val="13"/>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We will respond fully to the Complaint within 10 working days detailing:</w:t>
      </w:r>
    </w:p>
    <w:p w14:paraId="19EF4BAD" w14:textId="54325DB5" w:rsidR="009A5E07" w:rsidRPr="009A5E07" w:rsidRDefault="009A5E07" w:rsidP="009A5E07">
      <w:pPr>
        <w:ind w:left="720"/>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a) the complaint stage</w:t>
      </w:r>
    </w:p>
    <w:p w14:paraId="0C36F402" w14:textId="141B1B2C" w:rsidR="009A5E07" w:rsidRPr="009A5E07" w:rsidRDefault="009A5E07" w:rsidP="009A5E07">
      <w:pPr>
        <w:ind w:left="720"/>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b) the complaint definition</w:t>
      </w:r>
    </w:p>
    <w:p w14:paraId="333BA122" w14:textId="3EB0BB98" w:rsidR="009A5E07" w:rsidRPr="009A5E07" w:rsidRDefault="009A5E07" w:rsidP="009A5E07">
      <w:pPr>
        <w:ind w:left="720"/>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c) the decision on the complaint</w:t>
      </w:r>
    </w:p>
    <w:p w14:paraId="11A155DE" w14:textId="75E401B5" w:rsidR="009A5E07" w:rsidRPr="009A5E07" w:rsidRDefault="009A5E07" w:rsidP="009A5E07">
      <w:pPr>
        <w:ind w:left="720"/>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d) the reasons for any decisions made</w:t>
      </w:r>
    </w:p>
    <w:p w14:paraId="7567E82F" w14:textId="1176D0E0" w:rsidR="009A5E07" w:rsidRPr="009A5E07" w:rsidRDefault="009A5E07" w:rsidP="009A5E07">
      <w:pPr>
        <w:ind w:left="720"/>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e) the details of any remedy offered to put things right</w:t>
      </w:r>
    </w:p>
    <w:p w14:paraId="2E43384E" w14:textId="7FD613C8" w:rsidR="009A5E07" w:rsidRPr="009A5E07" w:rsidRDefault="009A5E07" w:rsidP="009A5E07">
      <w:pPr>
        <w:ind w:left="720"/>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 xml:space="preserve">f) details of any outstanding actions </w:t>
      </w:r>
    </w:p>
    <w:p w14:paraId="63D3CB18" w14:textId="77777777" w:rsidR="009A5E07" w:rsidRPr="009A5E07" w:rsidRDefault="009A5E07" w:rsidP="009A5E07">
      <w:pPr>
        <w:ind w:left="720"/>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g) details of how to escalate the matter to stage 2 if the individual is not satisfied with the response.</w:t>
      </w:r>
    </w:p>
    <w:p w14:paraId="4F2351DA" w14:textId="7F8D94DA" w:rsidR="009A5E07" w:rsidRPr="009A5E07" w:rsidRDefault="009A5E07" w:rsidP="0C8430AD">
      <w:pPr>
        <w:numPr>
          <w:ilvl w:val="0"/>
          <w:numId w:val="13"/>
        </w:numPr>
        <w:contextualSpacing/>
        <w:jc w:val="both"/>
        <w:rPr>
          <w:rFonts w:ascii="Arial" w:eastAsia="Times New Roman" w:hAnsi="Arial" w:cs="Arial"/>
          <w:sz w:val="22"/>
          <w:szCs w:val="22"/>
          <w:lang w:eastAsia="en-GB"/>
        </w:rPr>
      </w:pPr>
      <w:r w:rsidRPr="5D24CE5D">
        <w:rPr>
          <w:rFonts w:ascii="Arial" w:eastAsia="Times New Roman" w:hAnsi="Arial" w:cs="Arial"/>
          <w:sz w:val="22"/>
          <w:szCs w:val="22"/>
          <w:lang w:eastAsia="en-GB"/>
        </w:rPr>
        <w:t xml:space="preserve">If we </w:t>
      </w:r>
      <w:bookmarkStart w:id="14" w:name="_Int_vNPzhtnz"/>
      <w:r w:rsidRPr="5D24CE5D">
        <w:rPr>
          <w:rFonts w:ascii="Arial" w:eastAsia="Times New Roman" w:hAnsi="Arial" w:cs="Arial"/>
          <w:sz w:val="22"/>
          <w:szCs w:val="22"/>
          <w:lang w:eastAsia="en-GB"/>
        </w:rPr>
        <w:t>can’t</w:t>
      </w:r>
      <w:bookmarkEnd w:id="14"/>
      <w:r w:rsidRPr="5D24CE5D">
        <w:rPr>
          <w:rFonts w:ascii="Arial" w:eastAsia="Times New Roman" w:hAnsi="Arial" w:cs="Arial"/>
          <w:sz w:val="22"/>
          <w:szCs w:val="22"/>
          <w:lang w:eastAsia="en-GB"/>
        </w:rPr>
        <w:t xml:space="preserve"> do this within the 10-day period we will contact the complainant to let them know we need more time and agree an extension in line with the Complaints Handling Code, </w:t>
      </w:r>
      <w:r w:rsidR="009310C8" w:rsidRPr="5D24CE5D">
        <w:rPr>
          <w:rFonts w:ascii="Arial" w:eastAsia="Times New Roman" w:hAnsi="Arial" w:cs="Arial"/>
          <w:sz w:val="22"/>
          <w:szCs w:val="22"/>
          <w:lang w:eastAsia="en-GB"/>
        </w:rPr>
        <w:t xml:space="preserve">the ombudsman’s details </w:t>
      </w:r>
      <w:r w:rsidR="009205AF" w:rsidRPr="5D24CE5D">
        <w:rPr>
          <w:rFonts w:ascii="Arial" w:eastAsia="Times New Roman" w:hAnsi="Arial" w:cs="Arial"/>
          <w:sz w:val="22"/>
          <w:szCs w:val="22"/>
          <w:lang w:eastAsia="en-GB"/>
        </w:rPr>
        <w:t>will al</w:t>
      </w:r>
      <w:r w:rsidR="009310C8" w:rsidRPr="5D24CE5D">
        <w:rPr>
          <w:rFonts w:ascii="Arial" w:eastAsia="Times New Roman" w:hAnsi="Arial" w:cs="Arial"/>
          <w:sz w:val="22"/>
          <w:szCs w:val="22"/>
          <w:lang w:eastAsia="en-GB"/>
        </w:rPr>
        <w:t xml:space="preserve">so </w:t>
      </w:r>
      <w:r w:rsidR="009205AF" w:rsidRPr="5D24CE5D">
        <w:rPr>
          <w:rFonts w:ascii="Arial" w:eastAsia="Times New Roman" w:hAnsi="Arial" w:cs="Arial"/>
          <w:sz w:val="22"/>
          <w:szCs w:val="22"/>
          <w:lang w:eastAsia="en-GB"/>
        </w:rPr>
        <w:t xml:space="preserve">be provided so </w:t>
      </w:r>
      <w:r w:rsidR="009310C8" w:rsidRPr="5D24CE5D">
        <w:rPr>
          <w:rFonts w:ascii="Arial" w:eastAsia="Times New Roman" w:hAnsi="Arial" w:cs="Arial"/>
          <w:sz w:val="22"/>
          <w:szCs w:val="22"/>
          <w:lang w:eastAsia="en-GB"/>
        </w:rPr>
        <w:t>they can challenge the extension if they wish</w:t>
      </w:r>
      <w:r w:rsidR="009205AF" w:rsidRPr="5D24CE5D">
        <w:rPr>
          <w:rFonts w:ascii="Arial" w:eastAsia="Times New Roman" w:hAnsi="Arial" w:cs="Arial"/>
          <w:sz w:val="22"/>
          <w:szCs w:val="22"/>
          <w:lang w:eastAsia="en-GB"/>
        </w:rPr>
        <w:t xml:space="preserve">.  </w:t>
      </w:r>
      <w:r w:rsidR="009310C8" w:rsidRPr="5D24CE5D">
        <w:rPr>
          <w:rFonts w:ascii="Arial" w:eastAsia="Times New Roman" w:hAnsi="Arial" w:cs="Arial"/>
          <w:sz w:val="22"/>
          <w:szCs w:val="22"/>
          <w:lang w:eastAsia="en-GB"/>
        </w:rPr>
        <w:t xml:space="preserve"> </w:t>
      </w:r>
      <w:r w:rsidR="009205AF" w:rsidRPr="5D24CE5D">
        <w:rPr>
          <w:rFonts w:ascii="Arial" w:eastAsia="Times New Roman" w:hAnsi="Arial" w:cs="Arial"/>
          <w:sz w:val="22"/>
          <w:szCs w:val="22"/>
          <w:lang w:eastAsia="en-GB"/>
        </w:rPr>
        <w:t>T</w:t>
      </w:r>
      <w:r w:rsidRPr="5D24CE5D">
        <w:rPr>
          <w:rFonts w:ascii="Arial" w:eastAsia="Times New Roman" w:hAnsi="Arial" w:cs="Arial"/>
          <w:sz w:val="22"/>
          <w:szCs w:val="22"/>
          <w:lang w:eastAsia="en-GB"/>
        </w:rPr>
        <w:t xml:space="preserve">his will not exceed a further </w:t>
      </w:r>
      <w:bookmarkStart w:id="15" w:name="_Int_UvaTU8If"/>
      <w:r w:rsidRPr="5D24CE5D">
        <w:rPr>
          <w:rFonts w:ascii="Arial" w:eastAsia="Times New Roman" w:hAnsi="Arial" w:cs="Arial"/>
          <w:sz w:val="22"/>
          <w:szCs w:val="22"/>
          <w:lang w:eastAsia="en-GB"/>
        </w:rPr>
        <w:t>10 days</w:t>
      </w:r>
      <w:bookmarkEnd w:id="15"/>
      <w:r w:rsidRPr="5D24CE5D">
        <w:rPr>
          <w:rFonts w:ascii="Arial" w:eastAsia="Times New Roman" w:hAnsi="Arial" w:cs="Arial"/>
          <w:sz w:val="22"/>
          <w:szCs w:val="22"/>
          <w:lang w:eastAsia="en-GB"/>
        </w:rPr>
        <w:t xml:space="preserve"> without good reason and in agreement with the customer</w:t>
      </w:r>
      <w:r w:rsidR="009205AF" w:rsidRPr="5D24CE5D">
        <w:rPr>
          <w:rFonts w:ascii="Arial" w:eastAsia="Times New Roman" w:hAnsi="Arial" w:cs="Arial"/>
          <w:sz w:val="22"/>
          <w:szCs w:val="22"/>
          <w:lang w:eastAsia="en-GB"/>
        </w:rPr>
        <w:t xml:space="preserve"> </w:t>
      </w:r>
      <w:r w:rsidR="00735F14" w:rsidRPr="5D24CE5D">
        <w:rPr>
          <w:rFonts w:ascii="Arial" w:eastAsia="Times New Roman" w:hAnsi="Arial" w:cs="Arial"/>
          <w:sz w:val="22"/>
          <w:szCs w:val="22"/>
          <w:lang w:eastAsia="en-GB"/>
        </w:rPr>
        <w:t xml:space="preserve">who will </w:t>
      </w:r>
      <w:r w:rsidR="009205AF" w:rsidRPr="5D24CE5D">
        <w:rPr>
          <w:rFonts w:ascii="Arial" w:eastAsia="Times New Roman" w:hAnsi="Arial" w:cs="Arial"/>
          <w:sz w:val="22"/>
          <w:szCs w:val="22"/>
          <w:lang w:eastAsia="en-GB"/>
        </w:rPr>
        <w:t xml:space="preserve">again </w:t>
      </w:r>
      <w:r w:rsidR="00735F14" w:rsidRPr="5D24CE5D">
        <w:rPr>
          <w:rFonts w:ascii="Arial" w:eastAsia="Times New Roman" w:hAnsi="Arial" w:cs="Arial"/>
          <w:sz w:val="22"/>
          <w:szCs w:val="22"/>
          <w:lang w:eastAsia="en-GB"/>
        </w:rPr>
        <w:t xml:space="preserve">be provided with </w:t>
      </w:r>
      <w:r w:rsidR="009205AF" w:rsidRPr="5D24CE5D">
        <w:rPr>
          <w:rFonts w:ascii="Arial" w:eastAsia="Times New Roman" w:hAnsi="Arial" w:cs="Arial"/>
          <w:sz w:val="22"/>
          <w:szCs w:val="22"/>
          <w:lang w:eastAsia="en-GB"/>
        </w:rPr>
        <w:t xml:space="preserve">the </w:t>
      </w:r>
      <w:r w:rsidR="00EB793B" w:rsidRPr="5D24CE5D">
        <w:rPr>
          <w:rFonts w:ascii="Arial" w:eastAsia="Times New Roman" w:hAnsi="Arial" w:cs="Arial"/>
          <w:sz w:val="22"/>
          <w:szCs w:val="22"/>
          <w:lang w:eastAsia="en-GB"/>
        </w:rPr>
        <w:t>ombudsman’s</w:t>
      </w:r>
      <w:r w:rsidR="009205AF" w:rsidRPr="5D24CE5D">
        <w:rPr>
          <w:rFonts w:ascii="Arial" w:eastAsia="Times New Roman" w:hAnsi="Arial" w:cs="Arial"/>
          <w:sz w:val="22"/>
          <w:szCs w:val="22"/>
          <w:lang w:eastAsia="en-GB"/>
        </w:rPr>
        <w:t xml:space="preserve"> details </w:t>
      </w:r>
      <w:r w:rsidR="00EB793B" w:rsidRPr="5D24CE5D">
        <w:rPr>
          <w:rFonts w:ascii="Arial" w:eastAsia="Times New Roman" w:hAnsi="Arial" w:cs="Arial"/>
          <w:sz w:val="22"/>
          <w:szCs w:val="22"/>
          <w:lang w:eastAsia="en-GB"/>
        </w:rPr>
        <w:t>so they can challenge the extension if they wish to do so</w:t>
      </w:r>
      <w:r w:rsidRPr="5D24CE5D">
        <w:rPr>
          <w:rFonts w:ascii="Arial" w:eastAsia="Times New Roman" w:hAnsi="Arial" w:cs="Arial"/>
          <w:sz w:val="22"/>
          <w:szCs w:val="22"/>
          <w:lang w:eastAsia="en-GB"/>
        </w:rPr>
        <w:t>. If both parties cannot agree on an extended date, we will provide the customer with the housing ombudsman’s contact details so they can challenge the Landlords plan directly with them. Once we issue our full response the complaint will be closed.</w:t>
      </w:r>
    </w:p>
    <w:p w14:paraId="1907F4E2" w14:textId="77777777" w:rsidR="009A5E07" w:rsidRPr="009A5E07" w:rsidRDefault="009A5E07" w:rsidP="007317C4">
      <w:pPr>
        <w:numPr>
          <w:ilvl w:val="0"/>
          <w:numId w:val="13"/>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 xml:space="preserve">We will respond fully to the complaint once the outcome of the investigation is known.  Outstanding actions including appointments/repairs or visits will be tracked by the case handler, who will provide regular updates to the complainant and follow through until completion. </w:t>
      </w:r>
    </w:p>
    <w:p w14:paraId="614A5006" w14:textId="178A7561" w:rsidR="009A5E07" w:rsidRPr="009A5E07" w:rsidRDefault="009A5E07" w:rsidP="007317C4">
      <w:pPr>
        <w:numPr>
          <w:ilvl w:val="0"/>
          <w:numId w:val="13"/>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The complainant can subsequently request the complaint to be re-opened.</w:t>
      </w:r>
    </w:p>
    <w:p w14:paraId="7BA2A8BB" w14:textId="77777777" w:rsidR="00A319FF" w:rsidRDefault="009A5E07" w:rsidP="0C8430AD">
      <w:pPr>
        <w:numPr>
          <w:ilvl w:val="0"/>
          <w:numId w:val="13"/>
        </w:numPr>
        <w:contextualSpacing/>
        <w:jc w:val="both"/>
        <w:rPr>
          <w:rFonts w:ascii="Arial" w:eastAsia="Times New Roman" w:hAnsi="Arial" w:cs="Arial"/>
          <w:sz w:val="22"/>
          <w:szCs w:val="22"/>
          <w:lang w:eastAsia="en-GB"/>
        </w:rPr>
      </w:pPr>
      <w:r w:rsidRPr="0C8430AD">
        <w:rPr>
          <w:rFonts w:ascii="Arial" w:eastAsia="Times New Roman" w:hAnsi="Arial" w:cs="Arial"/>
          <w:sz w:val="22"/>
          <w:szCs w:val="22"/>
          <w:lang w:eastAsia="en-GB"/>
        </w:rPr>
        <w:lastRenderedPageBreak/>
        <w:t>If all or part of the complaint is not resolved to the resident’s satisfaction at stage one, we will progress the complaint to stage two of our procedure, unless an exclusion ground now applies. In instances where MSV declines to escalate a complaint, we will clearly communicate in writing our reasons for not escalating and provide the customer with information on their right to approach the Ombudsman about our decision.</w:t>
      </w:r>
      <w:r w:rsidR="006D2D35" w:rsidRPr="0C8430AD">
        <w:rPr>
          <w:rFonts w:ascii="Arial" w:eastAsia="Times New Roman" w:hAnsi="Arial" w:cs="Arial"/>
          <w:sz w:val="22"/>
          <w:szCs w:val="22"/>
          <w:lang w:eastAsia="en-GB"/>
        </w:rPr>
        <w:t xml:space="preserve">  </w:t>
      </w:r>
    </w:p>
    <w:p w14:paraId="54193008" w14:textId="145E2AF5" w:rsidR="00960805" w:rsidRPr="00960805" w:rsidRDefault="0092603B" w:rsidP="007317C4">
      <w:pPr>
        <w:numPr>
          <w:ilvl w:val="0"/>
          <w:numId w:val="13"/>
        </w:numPr>
        <w:contextualSpacing/>
        <w:jc w:val="both"/>
        <w:rPr>
          <w:rFonts w:ascii="Arial" w:eastAsia="Times New Roman" w:hAnsi="Arial" w:cs="Arial"/>
          <w:sz w:val="22"/>
          <w:szCs w:val="22"/>
          <w:lang w:val="en-GB" w:eastAsia="en-GB"/>
        </w:rPr>
      </w:pPr>
      <w:r w:rsidRPr="00A5339E">
        <w:rPr>
          <w:rFonts w:ascii="Arial" w:hAnsi="Arial" w:cs="Arial"/>
          <w:sz w:val="22"/>
          <w:szCs w:val="22"/>
        </w:rPr>
        <w:t xml:space="preserve">MSV reserves the right not to deal with a complaint: </w:t>
      </w:r>
    </w:p>
    <w:p w14:paraId="75A158CA" w14:textId="2314BC95" w:rsidR="00960805" w:rsidRDefault="00960805" w:rsidP="00960805">
      <w:pPr>
        <w:ind w:left="720"/>
        <w:contextualSpacing/>
        <w:jc w:val="both"/>
        <w:rPr>
          <w:rFonts w:ascii="Arial" w:hAnsi="Arial" w:cs="Arial"/>
          <w:sz w:val="22"/>
          <w:szCs w:val="22"/>
        </w:rPr>
      </w:pPr>
      <w:r>
        <w:rPr>
          <w:rFonts w:ascii="Arial" w:hAnsi="Arial" w:cs="Arial"/>
          <w:sz w:val="22"/>
          <w:szCs w:val="22"/>
        </w:rPr>
        <w:t>I</w:t>
      </w:r>
      <w:r w:rsidR="0092603B" w:rsidRPr="00A5339E">
        <w:rPr>
          <w:rFonts w:ascii="Arial" w:hAnsi="Arial" w:cs="Arial"/>
          <w:sz w:val="22"/>
          <w:szCs w:val="22"/>
        </w:rPr>
        <w:t xml:space="preserve">f it is being pursued in an unreasonable manner. While we understand that you may be frustrated because of a failure in service, use of offensive language or threatening </w:t>
      </w:r>
      <w:r w:rsidR="00111E1E" w:rsidRPr="00A5339E">
        <w:rPr>
          <w:rFonts w:ascii="Arial" w:hAnsi="Arial" w:cs="Arial"/>
          <w:sz w:val="22"/>
          <w:szCs w:val="22"/>
        </w:rPr>
        <w:t>behavior</w:t>
      </w:r>
      <w:r w:rsidR="0092603B" w:rsidRPr="00A5339E">
        <w:rPr>
          <w:rFonts w:ascii="Arial" w:hAnsi="Arial" w:cs="Arial"/>
          <w:sz w:val="22"/>
          <w:szCs w:val="22"/>
        </w:rPr>
        <w:t xml:space="preserve"> will not be tolerated.</w:t>
      </w:r>
      <w:r w:rsidR="00943269">
        <w:rPr>
          <w:rFonts w:ascii="Arial" w:hAnsi="Arial" w:cs="Arial"/>
          <w:sz w:val="22"/>
          <w:szCs w:val="22"/>
        </w:rPr>
        <w:t xml:space="preserve">  </w:t>
      </w:r>
    </w:p>
    <w:p w14:paraId="2308B94C" w14:textId="77777777" w:rsidR="00F55331" w:rsidRDefault="0092603B" w:rsidP="00960805">
      <w:pPr>
        <w:pStyle w:val="ListParagraph"/>
        <w:jc w:val="both"/>
        <w:rPr>
          <w:rFonts w:ascii="Arial" w:hAnsi="Arial" w:cs="Arial"/>
        </w:rPr>
      </w:pPr>
      <w:r w:rsidRPr="00960805">
        <w:rPr>
          <w:rFonts w:ascii="Arial" w:hAnsi="Arial" w:cs="Arial"/>
        </w:rPr>
        <w:t xml:space="preserve">If you have already started a legal process against MSV in relation to a complaint, for example by lodging a claim for disrepair. </w:t>
      </w:r>
    </w:p>
    <w:p w14:paraId="7AECF2C8" w14:textId="3B3513D4" w:rsidR="009A5E07" w:rsidRPr="00960805" w:rsidRDefault="0092603B" w:rsidP="00960805">
      <w:pPr>
        <w:pStyle w:val="ListParagraph"/>
        <w:jc w:val="both"/>
        <w:rPr>
          <w:rFonts w:ascii="Arial" w:eastAsia="Times New Roman" w:hAnsi="Arial" w:cs="Arial"/>
          <w:lang w:eastAsia="en-GB"/>
        </w:rPr>
      </w:pPr>
      <w:r w:rsidRPr="5D24CE5D">
        <w:rPr>
          <w:rFonts w:ascii="Arial" w:hAnsi="Arial" w:cs="Arial"/>
        </w:rPr>
        <w:t xml:space="preserve">Our Policy incudes a section called </w:t>
      </w:r>
      <w:r w:rsidR="00973565">
        <w:rPr>
          <w:rFonts w:ascii="Arial" w:hAnsi="Arial" w:cs="Arial"/>
        </w:rPr>
        <w:t>“</w:t>
      </w:r>
      <w:r w:rsidR="00075587" w:rsidRPr="00973565">
        <w:rPr>
          <w:rFonts w:ascii="Arial" w:hAnsi="Arial" w:cs="Arial"/>
          <w:color w:val="000000" w:themeColor="text1"/>
        </w:rPr>
        <w:t>Unacceptable Customer Behaviour</w:t>
      </w:r>
      <w:r w:rsidR="00FF35F1">
        <w:rPr>
          <w:rFonts w:ascii="Arial" w:hAnsi="Arial" w:cs="Arial"/>
          <w:color w:val="000000" w:themeColor="text1"/>
        </w:rPr>
        <w:t>”</w:t>
      </w:r>
      <w:r w:rsidR="00075587" w:rsidRPr="00973565">
        <w:rPr>
          <w:rFonts w:ascii="Arial" w:hAnsi="Arial" w:cs="Arial"/>
          <w:color w:val="000000" w:themeColor="text1"/>
        </w:rPr>
        <w:t xml:space="preserve"> and references our </w:t>
      </w:r>
      <w:r w:rsidR="00FF35F1">
        <w:rPr>
          <w:rFonts w:ascii="Arial" w:hAnsi="Arial" w:cs="Arial"/>
          <w:color w:val="000000" w:themeColor="text1"/>
        </w:rPr>
        <w:t>“</w:t>
      </w:r>
      <w:r w:rsidR="00075587" w:rsidRPr="00973565">
        <w:rPr>
          <w:rFonts w:ascii="Arial" w:hAnsi="Arial" w:cs="Arial"/>
          <w:color w:val="000000" w:themeColor="text1"/>
        </w:rPr>
        <w:t>Unacceptable Customer Behaviour Policy</w:t>
      </w:r>
      <w:r w:rsidR="00973565" w:rsidRPr="00973565">
        <w:rPr>
          <w:rFonts w:ascii="Arial" w:hAnsi="Arial" w:cs="Arial"/>
          <w:color w:val="000000" w:themeColor="text1"/>
        </w:rPr>
        <w:t>”</w:t>
      </w:r>
    </w:p>
    <w:p w14:paraId="6D4609CD" w14:textId="7689222D" w:rsidR="5D24CE5D" w:rsidRDefault="5D24CE5D" w:rsidP="5D24CE5D">
      <w:pPr>
        <w:jc w:val="both"/>
        <w:rPr>
          <w:rFonts w:ascii="Arial" w:eastAsia="Times New Roman" w:hAnsi="Arial" w:cs="Arial"/>
          <w:b/>
          <w:bCs/>
          <w:lang w:val="en-AU"/>
        </w:rPr>
      </w:pPr>
    </w:p>
    <w:p w14:paraId="6DE4CAD0" w14:textId="104B8481" w:rsidR="5D24CE5D" w:rsidRDefault="5D24CE5D" w:rsidP="5D24CE5D">
      <w:pPr>
        <w:jc w:val="both"/>
        <w:rPr>
          <w:rFonts w:ascii="Arial" w:eastAsia="Times New Roman" w:hAnsi="Arial" w:cs="Arial"/>
          <w:b/>
          <w:bCs/>
          <w:lang w:val="en-AU"/>
        </w:rPr>
      </w:pPr>
    </w:p>
    <w:p w14:paraId="5BB27F37" w14:textId="334DB8D9" w:rsidR="009A5E07" w:rsidRPr="009A5E07" w:rsidRDefault="009A5E07" w:rsidP="5D24CE5D">
      <w:pPr>
        <w:jc w:val="both"/>
        <w:rPr>
          <w:rFonts w:ascii="Arial" w:eastAsia="Times New Roman" w:hAnsi="Arial" w:cs="Arial"/>
          <w:b/>
          <w:bCs/>
          <w:lang w:val="en-AU"/>
        </w:rPr>
      </w:pPr>
      <w:r w:rsidRPr="5D24CE5D">
        <w:rPr>
          <w:rFonts w:ascii="Arial" w:eastAsia="Times New Roman" w:hAnsi="Arial" w:cs="Arial"/>
          <w:b/>
          <w:bCs/>
          <w:lang w:val="en-AU"/>
        </w:rPr>
        <w:t>Stage 2</w:t>
      </w:r>
    </w:p>
    <w:p w14:paraId="69C75198" w14:textId="77777777" w:rsidR="009A5E07" w:rsidRPr="009A5E07" w:rsidRDefault="009A5E07" w:rsidP="009A5E07">
      <w:pPr>
        <w:jc w:val="both"/>
        <w:rPr>
          <w:rFonts w:ascii="Arial" w:eastAsia="Times New Roman" w:hAnsi="Arial" w:cs="Arial"/>
          <w:b/>
          <w:bCs/>
          <w:sz w:val="22"/>
          <w:szCs w:val="22"/>
          <w:lang w:val="en-AU"/>
        </w:rPr>
      </w:pPr>
    </w:p>
    <w:p w14:paraId="1E9234A6" w14:textId="2046D406" w:rsidR="009A5E07" w:rsidRPr="009A5E07" w:rsidRDefault="009A5E07" w:rsidP="009A5E07">
      <w:pPr>
        <w:jc w:val="both"/>
        <w:rPr>
          <w:rFonts w:ascii="Arial" w:eastAsia="Times New Roman" w:hAnsi="Arial" w:cs="Arial"/>
          <w:sz w:val="22"/>
          <w:szCs w:val="22"/>
          <w:lang w:val="en-AU"/>
        </w:rPr>
      </w:pPr>
      <w:r w:rsidRPr="009A5E07">
        <w:rPr>
          <w:rFonts w:ascii="Arial" w:eastAsia="Times New Roman" w:hAnsi="Arial" w:cs="Arial"/>
          <w:sz w:val="22"/>
          <w:szCs w:val="22"/>
          <w:lang w:val="en-AU"/>
        </w:rPr>
        <w:t xml:space="preserve">We will only escalate a complaint to stage 2 of our process at the customer’s request.  A customer has </w:t>
      </w:r>
      <w:r w:rsidR="00961F20">
        <w:rPr>
          <w:rFonts w:ascii="Arial" w:eastAsia="Times New Roman" w:hAnsi="Arial" w:cs="Arial"/>
          <w:sz w:val="22"/>
          <w:szCs w:val="22"/>
          <w:lang w:val="en-AU"/>
        </w:rPr>
        <w:t>12</w:t>
      </w:r>
      <w:r w:rsidR="001A3810">
        <w:rPr>
          <w:rFonts w:ascii="Arial" w:eastAsia="Times New Roman" w:hAnsi="Arial" w:cs="Arial"/>
          <w:sz w:val="22"/>
          <w:szCs w:val="22"/>
          <w:lang w:val="en-AU"/>
        </w:rPr>
        <w:t xml:space="preserve"> </w:t>
      </w:r>
      <w:r w:rsidRPr="009A5E07">
        <w:rPr>
          <w:rFonts w:ascii="Arial" w:eastAsia="Times New Roman" w:hAnsi="Arial" w:cs="Arial"/>
          <w:sz w:val="22"/>
          <w:szCs w:val="22"/>
          <w:lang w:val="en-AU"/>
        </w:rPr>
        <w:t>months to escalate a complaint to stage 2.  Upon receipt of a request, we will reopen and confirm our understanding of the complaint in the acknowledgement letter. The complaint will be assigned a case handler which will be a Head of Service,</w:t>
      </w:r>
      <w:r w:rsidR="00DD276D">
        <w:rPr>
          <w:rFonts w:ascii="Arial" w:eastAsia="Times New Roman" w:hAnsi="Arial" w:cs="Arial"/>
          <w:sz w:val="22"/>
          <w:szCs w:val="22"/>
          <w:lang w:val="en-AU"/>
        </w:rPr>
        <w:t xml:space="preserve"> </w:t>
      </w:r>
      <w:r w:rsidRPr="009A5E07">
        <w:rPr>
          <w:rFonts w:ascii="Arial" w:eastAsia="Times New Roman" w:hAnsi="Arial" w:cs="Arial"/>
          <w:sz w:val="22"/>
          <w:szCs w:val="22"/>
          <w:lang w:val="en-AU"/>
        </w:rPr>
        <w:t>S</w:t>
      </w:r>
      <w:proofErr w:type="spellStart"/>
      <w:r w:rsidR="00A9312D" w:rsidRPr="009A5E07">
        <w:rPr>
          <w:rFonts w:ascii="Arial" w:eastAsia="Times New Roman" w:hAnsi="Arial" w:cs="Arial"/>
          <w:sz w:val="22"/>
          <w:szCs w:val="22"/>
          <w:lang w:val="en-GB" w:eastAsia="en-GB"/>
        </w:rPr>
        <w:t>enior</w:t>
      </w:r>
      <w:proofErr w:type="spellEnd"/>
      <w:r w:rsidRPr="009A5E07">
        <w:rPr>
          <w:rFonts w:ascii="Arial" w:eastAsia="Times New Roman" w:hAnsi="Arial" w:cs="Arial"/>
          <w:sz w:val="22"/>
          <w:szCs w:val="22"/>
          <w:lang w:val="en-GB" w:eastAsia="en-GB"/>
        </w:rPr>
        <w:t xml:space="preserve"> Leadership Member or Executive Director</w:t>
      </w:r>
      <w:r w:rsidRPr="009A5E07">
        <w:rPr>
          <w:rFonts w:ascii="Arial" w:eastAsia="Times New Roman" w:hAnsi="Arial" w:cs="Arial"/>
          <w:sz w:val="22"/>
          <w:szCs w:val="22"/>
          <w:lang w:val="en-AU"/>
        </w:rPr>
        <w:t xml:space="preserve"> </w:t>
      </w:r>
    </w:p>
    <w:p w14:paraId="69FA8484" w14:textId="77777777" w:rsidR="009A5E07" w:rsidRPr="009A5E07" w:rsidRDefault="009A5E07" w:rsidP="009A5E07">
      <w:pPr>
        <w:jc w:val="both"/>
        <w:rPr>
          <w:rFonts w:ascii="Arial" w:eastAsia="Times New Roman" w:hAnsi="Arial" w:cs="Arial"/>
          <w:b/>
          <w:bCs/>
          <w:sz w:val="22"/>
          <w:szCs w:val="22"/>
          <w:lang w:val="en-AU"/>
        </w:rPr>
      </w:pPr>
    </w:p>
    <w:p w14:paraId="4ABAAF58" w14:textId="00D822FF" w:rsidR="009A5E07" w:rsidRPr="009A5E07" w:rsidRDefault="009A5E07" w:rsidP="007317C4">
      <w:pPr>
        <w:numPr>
          <w:ilvl w:val="0"/>
          <w:numId w:val="14"/>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We will acknowledge the escalation of the complaint within 5 working days of receiving an escalation request</w:t>
      </w:r>
      <w:r w:rsidR="00555E4D">
        <w:rPr>
          <w:rFonts w:ascii="Arial" w:eastAsia="Times New Roman" w:hAnsi="Arial" w:cs="Arial"/>
          <w:sz w:val="22"/>
          <w:szCs w:val="22"/>
          <w:lang w:val="en-GB" w:eastAsia="en-GB"/>
        </w:rPr>
        <w:t xml:space="preserve"> </w:t>
      </w:r>
      <w:r w:rsidR="00555E4D" w:rsidRPr="009A5E07">
        <w:rPr>
          <w:rFonts w:ascii="Arial" w:eastAsia="Times New Roman" w:hAnsi="Arial" w:cs="Arial"/>
          <w:sz w:val="22"/>
          <w:szCs w:val="22"/>
          <w:lang w:val="en-GB" w:eastAsia="en-GB"/>
        </w:rPr>
        <w:t>and include the customers description of the cause of dissatisfaction</w:t>
      </w:r>
      <w:r w:rsidR="00555E4D">
        <w:rPr>
          <w:rFonts w:ascii="Arial" w:eastAsia="Times New Roman" w:hAnsi="Arial" w:cs="Arial"/>
          <w:sz w:val="22"/>
          <w:szCs w:val="22"/>
          <w:lang w:val="en-GB" w:eastAsia="en-GB"/>
        </w:rPr>
        <w:t xml:space="preserve"> known as the complaint definition</w:t>
      </w:r>
      <w:r w:rsidRPr="009A5E07">
        <w:rPr>
          <w:rFonts w:ascii="Arial" w:eastAsia="Times New Roman" w:hAnsi="Arial" w:cs="Arial"/>
          <w:sz w:val="22"/>
          <w:szCs w:val="22"/>
          <w:lang w:val="en-GB" w:eastAsia="en-GB"/>
        </w:rPr>
        <w:t>.</w:t>
      </w:r>
    </w:p>
    <w:p w14:paraId="76E59251" w14:textId="77777777" w:rsidR="009A5E07" w:rsidRPr="009A5E07" w:rsidRDefault="009A5E07" w:rsidP="007317C4">
      <w:pPr>
        <w:numPr>
          <w:ilvl w:val="0"/>
          <w:numId w:val="14"/>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The case handler at stage 2 will not be the case handler who investigated the stage 1</w:t>
      </w:r>
    </w:p>
    <w:p w14:paraId="602B14FA" w14:textId="187D25BC" w:rsidR="009A5E07" w:rsidRPr="009A5E07" w:rsidRDefault="009A5E07" w:rsidP="007317C4">
      <w:pPr>
        <w:numPr>
          <w:ilvl w:val="0"/>
          <w:numId w:val="14"/>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 xml:space="preserve">The senior leadership member or executive director will </w:t>
      </w:r>
      <w:r w:rsidR="00056072" w:rsidRPr="009A5E07">
        <w:rPr>
          <w:rFonts w:ascii="Arial" w:eastAsia="Times New Roman" w:hAnsi="Arial" w:cs="Arial"/>
          <w:sz w:val="22"/>
          <w:szCs w:val="22"/>
          <w:lang w:val="en-GB" w:eastAsia="en-GB"/>
        </w:rPr>
        <w:t>contact</w:t>
      </w:r>
      <w:r w:rsidRPr="009A5E07">
        <w:rPr>
          <w:rFonts w:ascii="Arial" w:eastAsia="Times New Roman" w:hAnsi="Arial" w:cs="Arial"/>
          <w:sz w:val="22"/>
          <w:szCs w:val="22"/>
          <w:lang w:val="en-GB" w:eastAsia="en-GB"/>
        </w:rPr>
        <w:t xml:space="preserve"> the complainant within 5 working days to discuss the complaint </w:t>
      </w:r>
      <w:r w:rsidR="00186FE1" w:rsidRPr="009A5E07">
        <w:rPr>
          <w:rFonts w:ascii="Arial" w:eastAsia="Times New Roman" w:hAnsi="Arial" w:cs="Arial"/>
          <w:sz w:val="22"/>
          <w:szCs w:val="22"/>
          <w:lang w:val="en-GB" w:eastAsia="en-GB"/>
        </w:rPr>
        <w:t>including, our</w:t>
      </w:r>
      <w:r w:rsidRPr="009A5E07">
        <w:rPr>
          <w:rFonts w:ascii="Arial" w:eastAsia="Times New Roman" w:hAnsi="Arial" w:cs="Arial"/>
          <w:sz w:val="22"/>
          <w:szCs w:val="22"/>
          <w:lang w:val="en-GB" w:eastAsia="en-GB"/>
        </w:rPr>
        <w:t xml:space="preserve"> initial response,</w:t>
      </w:r>
      <w:r w:rsidR="001738F7">
        <w:rPr>
          <w:rFonts w:ascii="Arial" w:eastAsia="Times New Roman" w:hAnsi="Arial" w:cs="Arial"/>
          <w:sz w:val="22"/>
          <w:szCs w:val="22"/>
          <w:lang w:val="en-GB" w:eastAsia="en-GB"/>
        </w:rPr>
        <w:t xml:space="preserve"> </w:t>
      </w:r>
      <w:r w:rsidRPr="009A5E07">
        <w:rPr>
          <w:rFonts w:ascii="Arial" w:eastAsia="Times New Roman" w:hAnsi="Arial" w:cs="Arial"/>
          <w:sz w:val="22"/>
          <w:szCs w:val="22"/>
          <w:lang w:val="en-GB" w:eastAsia="en-GB"/>
        </w:rPr>
        <w:t>their understanding of the complaint and the outcomes the customer is seeking.</w:t>
      </w:r>
    </w:p>
    <w:p w14:paraId="6FD095DB" w14:textId="77777777" w:rsidR="009A5E07" w:rsidRPr="009A5E07" w:rsidRDefault="009A5E07" w:rsidP="007317C4">
      <w:pPr>
        <w:numPr>
          <w:ilvl w:val="0"/>
          <w:numId w:val="14"/>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We will always make reasonable adjustments for the complainant during this stage, taking in to account their circumstances.</w:t>
      </w:r>
    </w:p>
    <w:p w14:paraId="3011E700" w14:textId="77777777" w:rsidR="009A5E07" w:rsidRPr="009A5E07" w:rsidRDefault="009A5E07" w:rsidP="007317C4">
      <w:pPr>
        <w:numPr>
          <w:ilvl w:val="0"/>
          <w:numId w:val="15"/>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We aim to take 20 working days, from escalation to the final stage.</w:t>
      </w:r>
    </w:p>
    <w:p w14:paraId="39D7A8F7" w14:textId="77777777" w:rsidR="009A5E07" w:rsidRPr="009A5E07" w:rsidRDefault="009A5E07" w:rsidP="007317C4">
      <w:pPr>
        <w:numPr>
          <w:ilvl w:val="0"/>
          <w:numId w:val="15"/>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We will respond fully to the Complaint within 20 working days.</w:t>
      </w:r>
    </w:p>
    <w:p w14:paraId="2179EDE4" w14:textId="74901741" w:rsidR="009A5E07" w:rsidRPr="009A5E07" w:rsidRDefault="009A5E07" w:rsidP="009A5E07">
      <w:pPr>
        <w:ind w:left="720"/>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a) the complaint stage</w:t>
      </w:r>
    </w:p>
    <w:p w14:paraId="5DA7F55B" w14:textId="5D5E2C5A" w:rsidR="009A5E07" w:rsidRPr="009A5E07" w:rsidRDefault="009A5E07" w:rsidP="009A5E07">
      <w:pPr>
        <w:ind w:left="720"/>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b) the complaint definition</w:t>
      </w:r>
    </w:p>
    <w:p w14:paraId="0F7C8060" w14:textId="08AEE33E" w:rsidR="009A5E07" w:rsidRPr="009A5E07" w:rsidRDefault="009A5E07" w:rsidP="009A5E07">
      <w:pPr>
        <w:ind w:left="720"/>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c) the decision on the complaint</w:t>
      </w:r>
    </w:p>
    <w:p w14:paraId="36558DF6" w14:textId="0306EE45" w:rsidR="009A5E07" w:rsidRPr="009A5E07" w:rsidRDefault="009A5E07" w:rsidP="009A5E07">
      <w:pPr>
        <w:ind w:left="720"/>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d) the reasons for any decisions made</w:t>
      </w:r>
    </w:p>
    <w:p w14:paraId="0B33DADB" w14:textId="6F0BFBB1" w:rsidR="009A5E07" w:rsidRPr="009A5E07" w:rsidRDefault="009A5E07" w:rsidP="009A5E07">
      <w:pPr>
        <w:ind w:left="720"/>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e) the details of any remedy offered to put things right</w:t>
      </w:r>
    </w:p>
    <w:p w14:paraId="5F5FB7C8" w14:textId="23702F1D" w:rsidR="009A5E07" w:rsidRPr="009A5E07" w:rsidRDefault="009A5E07" w:rsidP="009A5E07">
      <w:pPr>
        <w:ind w:left="720"/>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 xml:space="preserve">f) details of any outstanding actions </w:t>
      </w:r>
    </w:p>
    <w:p w14:paraId="761A64A5" w14:textId="77777777" w:rsidR="009A5E07" w:rsidRPr="009A5E07" w:rsidRDefault="009A5E07" w:rsidP="009A5E07">
      <w:pPr>
        <w:ind w:left="720"/>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g) details of how to escalate the matter to the Ombudsman Service if the individual remains dissatisfied.</w:t>
      </w:r>
    </w:p>
    <w:p w14:paraId="6D940AD8" w14:textId="77777777" w:rsidR="009A5E07" w:rsidRPr="009A5E07" w:rsidRDefault="009A5E07" w:rsidP="007317C4">
      <w:pPr>
        <w:numPr>
          <w:ilvl w:val="0"/>
          <w:numId w:val="15"/>
        </w:numPr>
        <w:contextualSpacing/>
        <w:jc w:val="both"/>
        <w:rPr>
          <w:rFonts w:ascii="Arial" w:eastAsia="Times New Roman" w:hAnsi="Arial" w:cs="Arial"/>
          <w:sz w:val="22"/>
          <w:szCs w:val="22"/>
          <w:lang w:val="en-GB" w:eastAsia="en-GB"/>
        </w:rPr>
      </w:pPr>
      <w:r w:rsidRPr="009A5E07">
        <w:rPr>
          <w:rFonts w:ascii="Arial" w:eastAsia="Times New Roman" w:hAnsi="Arial" w:cs="Arial"/>
          <w:sz w:val="22"/>
          <w:szCs w:val="22"/>
          <w:lang w:val="en-GB" w:eastAsia="en-GB"/>
        </w:rPr>
        <w:t xml:space="preserve">We will respond fully to the complaint once the outcome of the investigation is known.  Outstanding actions including appointments/repairs or visits will be efficiently tracked by the case handler who will provide regular updates to the complainant and follow through until completion. </w:t>
      </w:r>
    </w:p>
    <w:p w14:paraId="6370F8E0" w14:textId="0984BA6A" w:rsidR="009A5E07" w:rsidRPr="009A5E07" w:rsidRDefault="009A5E07" w:rsidP="007317C4">
      <w:pPr>
        <w:numPr>
          <w:ilvl w:val="0"/>
          <w:numId w:val="15"/>
        </w:numPr>
        <w:contextualSpacing/>
        <w:jc w:val="both"/>
        <w:rPr>
          <w:rFonts w:ascii="Arial" w:eastAsia="Times New Roman" w:hAnsi="Arial" w:cs="Arial"/>
          <w:sz w:val="22"/>
          <w:szCs w:val="22"/>
          <w:lang w:val="en-GB" w:eastAsia="en-GB"/>
        </w:rPr>
      </w:pPr>
      <w:r w:rsidRPr="5D24CE5D">
        <w:rPr>
          <w:rFonts w:ascii="Arial" w:eastAsia="Times New Roman" w:hAnsi="Arial" w:cs="Arial"/>
          <w:sz w:val="22"/>
          <w:szCs w:val="22"/>
          <w:lang w:val="en-GB" w:eastAsia="en-GB"/>
        </w:rPr>
        <w:t xml:space="preserve">The complainant will be kept up to date throughout the process and if we need more time, </w:t>
      </w:r>
      <w:bookmarkStart w:id="16" w:name="_Int_iwK7DpVq"/>
      <w:r w:rsidRPr="5D24CE5D">
        <w:rPr>
          <w:rFonts w:ascii="Arial" w:eastAsia="Times New Roman" w:hAnsi="Arial" w:cs="Arial"/>
          <w:sz w:val="22"/>
          <w:szCs w:val="22"/>
          <w:lang w:val="en-GB" w:eastAsia="en-GB"/>
        </w:rPr>
        <w:t>we’ll</w:t>
      </w:r>
      <w:bookmarkEnd w:id="16"/>
      <w:r w:rsidRPr="5D24CE5D">
        <w:rPr>
          <w:rFonts w:ascii="Arial" w:eastAsia="Times New Roman" w:hAnsi="Arial" w:cs="Arial"/>
          <w:sz w:val="22"/>
          <w:szCs w:val="22"/>
          <w:lang w:val="en-GB" w:eastAsia="en-GB"/>
        </w:rPr>
        <w:t xml:space="preserve"> agree that with them, in line with the Complaints Handling Code.  This should not exceed </w:t>
      </w:r>
      <w:r w:rsidR="00191520" w:rsidRPr="5D24CE5D">
        <w:rPr>
          <w:rFonts w:ascii="Arial" w:eastAsia="Times New Roman" w:hAnsi="Arial" w:cs="Arial"/>
          <w:sz w:val="22"/>
          <w:szCs w:val="22"/>
          <w:lang w:val="en-GB" w:eastAsia="en-GB"/>
        </w:rPr>
        <w:t>2</w:t>
      </w:r>
      <w:r w:rsidRPr="5D24CE5D">
        <w:rPr>
          <w:rFonts w:ascii="Arial" w:eastAsia="Times New Roman" w:hAnsi="Arial" w:cs="Arial"/>
          <w:sz w:val="22"/>
          <w:szCs w:val="22"/>
          <w:lang w:val="en-GB" w:eastAsia="en-GB"/>
        </w:rPr>
        <w:t>0 working days without good reason and must be agreed with the customer</w:t>
      </w:r>
      <w:r w:rsidR="009F3017" w:rsidRPr="5D24CE5D">
        <w:rPr>
          <w:rFonts w:ascii="Arial" w:eastAsia="Times New Roman" w:hAnsi="Arial" w:cs="Arial"/>
          <w:sz w:val="22"/>
          <w:szCs w:val="22"/>
          <w:lang w:val="en-GB" w:eastAsia="en-GB"/>
        </w:rPr>
        <w:t xml:space="preserve"> who will be provided with the ombudsman’s details so they can challenge </w:t>
      </w:r>
      <w:r w:rsidR="007B2F63" w:rsidRPr="5D24CE5D">
        <w:rPr>
          <w:rFonts w:ascii="Arial" w:eastAsia="Times New Roman" w:hAnsi="Arial" w:cs="Arial"/>
          <w:sz w:val="22"/>
          <w:szCs w:val="22"/>
          <w:lang w:val="en-GB" w:eastAsia="en-GB"/>
        </w:rPr>
        <w:lastRenderedPageBreak/>
        <w:t>the extension if they wish</w:t>
      </w:r>
      <w:r w:rsidRPr="5D24CE5D">
        <w:rPr>
          <w:rFonts w:ascii="Arial" w:eastAsia="Times New Roman" w:hAnsi="Arial" w:cs="Arial"/>
          <w:sz w:val="22"/>
          <w:szCs w:val="22"/>
          <w:lang w:val="en-GB" w:eastAsia="en-GB"/>
        </w:rPr>
        <w:t xml:space="preserve">.  If both parties cannot agree on an extended </w:t>
      </w:r>
      <w:r w:rsidR="00056072" w:rsidRPr="5D24CE5D">
        <w:rPr>
          <w:rFonts w:ascii="Arial" w:eastAsia="Times New Roman" w:hAnsi="Arial" w:cs="Arial"/>
          <w:sz w:val="22"/>
          <w:szCs w:val="22"/>
          <w:lang w:val="en-GB" w:eastAsia="en-GB"/>
        </w:rPr>
        <w:t>date,</w:t>
      </w:r>
      <w:r w:rsidRPr="5D24CE5D">
        <w:rPr>
          <w:rFonts w:ascii="Arial" w:eastAsia="Times New Roman" w:hAnsi="Arial" w:cs="Arial"/>
          <w:sz w:val="22"/>
          <w:szCs w:val="22"/>
          <w:lang w:val="en-GB" w:eastAsia="en-GB"/>
        </w:rPr>
        <w:t xml:space="preserve"> we will provide the customer with the housing ombudsman’s contact details so they can challenge the Landlords plan directly with them.</w:t>
      </w:r>
    </w:p>
    <w:p w14:paraId="0008A5AF" w14:textId="77777777" w:rsidR="009A5E07" w:rsidRPr="009A5E07" w:rsidRDefault="009A5E07" w:rsidP="009A5E07">
      <w:pPr>
        <w:ind w:left="720"/>
        <w:contextualSpacing/>
        <w:jc w:val="both"/>
        <w:rPr>
          <w:rFonts w:ascii="Arial" w:eastAsia="Times New Roman" w:hAnsi="Arial" w:cs="Arial"/>
          <w:sz w:val="22"/>
          <w:szCs w:val="22"/>
          <w:lang w:val="en-GB" w:eastAsia="en-GB"/>
        </w:rPr>
      </w:pPr>
    </w:p>
    <w:p w14:paraId="44F273C4" w14:textId="77777777" w:rsidR="009A5E07" w:rsidRPr="009A5E07" w:rsidRDefault="009A5E07" w:rsidP="009A5E07">
      <w:pPr>
        <w:jc w:val="both"/>
        <w:rPr>
          <w:rFonts w:ascii="Arial" w:eastAsia="Times New Roman" w:hAnsi="Arial" w:cs="Arial"/>
          <w:sz w:val="22"/>
          <w:szCs w:val="22"/>
          <w:lang w:val="en-AU"/>
        </w:rPr>
      </w:pPr>
      <w:r w:rsidRPr="009A5E07">
        <w:rPr>
          <w:rFonts w:ascii="Arial" w:eastAsia="Times New Roman" w:hAnsi="Arial" w:cs="Arial"/>
          <w:sz w:val="22"/>
          <w:szCs w:val="22"/>
          <w:lang w:val="en-AU"/>
        </w:rPr>
        <w:t>At that point, the complainant will have exhausted MSV’s complaints procedure.  If they are an MSV customer, they can then approach the Housing Ombudsman if they remain unhappy. This information will be outlined in the final response.</w:t>
      </w:r>
    </w:p>
    <w:p w14:paraId="244FEE96" w14:textId="77777777" w:rsidR="009A5E07" w:rsidRPr="009A5E07" w:rsidRDefault="009A5E07" w:rsidP="009A5E07">
      <w:pPr>
        <w:jc w:val="both"/>
        <w:rPr>
          <w:rFonts w:ascii="Arial" w:eastAsia="Times New Roman" w:hAnsi="Arial" w:cs="Arial"/>
          <w:sz w:val="22"/>
          <w:szCs w:val="22"/>
          <w:lang w:val="en-AU"/>
        </w:rPr>
      </w:pPr>
    </w:p>
    <w:p w14:paraId="1BE0F29F" w14:textId="77777777" w:rsidR="006F3232" w:rsidRPr="00C05A8A" w:rsidRDefault="006F3232" w:rsidP="006F3232">
      <w:pPr>
        <w:pStyle w:val="paragraph"/>
        <w:spacing w:before="0" w:beforeAutospacing="0" w:after="0" w:afterAutospacing="0"/>
        <w:jc w:val="both"/>
        <w:textAlignment w:val="baseline"/>
        <w:rPr>
          <w:rFonts w:ascii="Arial" w:hAnsi="Arial" w:cs="Arial"/>
          <w:sz w:val="22"/>
          <w:szCs w:val="22"/>
        </w:rPr>
      </w:pPr>
      <w:r w:rsidRPr="00C05A8A">
        <w:rPr>
          <w:rStyle w:val="normaltextrun"/>
          <w:rFonts w:ascii="Arial" w:hAnsi="Arial" w:cs="Arial"/>
          <w:b/>
          <w:bCs/>
          <w:sz w:val="22"/>
          <w:szCs w:val="22"/>
          <w:lang w:val="en-AU"/>
        </w:rPr>
        <w:t>Housing Ombudsman Service</w:t>
      </w:r>
      <w:r w:rsidRPr="00C05A8A">
        <w:rPr>
          <w:rStyle w:val="eop"/>
          <w:rFonts w:ascii="Arial" w:hAnsi="Arial" w:cs="Arial"/>
          <w:sz w:val="22"/>
          <w:szCs w:val="22"/>
        </w:rPr>
        <w:t> </w:t>
      </w:r>
    </w:p>
    <w:p w14:paraId="1FC888FE" w14:textId="77777777" w:rsidR="006F3232" w:rsidRPr="00655F6F" w:rsidRDefault="006F3232" w:rsidP="006F3232">
      <w:pPr>
        <w:pStyle w:val="paragraph"/>
        <w:spacing w:before="0" w:beforeAutospacing="0" w:after="0" w:afterAutospacing="0"/>
        <w:jc w:val="both"/>
        <w:textAlignment w:val="baseline"/>
        <w:rPr>
          <w:rFonts w:ascii="Arial" w:hAnsi="Arial" w:cs="Arial"/>
          <w:sz w:val="22"/>
          <w:szCs w:val="22"/>
          <w:shd w:val="clear" w:color="auto" w:fill="FFFFFF"/>
        </w:rPr>
      </w:pPr>
      <w:r w:rsidRPr="00655F6F">
        <w:rPr>
          <w:rFonts w:ascii="Arial" w:hAnsi="Arial" w:cs="Arial"/>
          <w:sz w:val="22"/>
          <w:szCs w:val="22"/>
          <w:shd w:val="clear" w:color="auto" w:fill="FFFFFF"/>
        </w:rPr>
        <w:t>PO Box 1484, Unit D, Preston, PR2 0ET</w:t>
      </w:r>
    </w:p>
    <w:p w14:paraId="2A70FFD1" w14:textId="77F663B9" w:rsidR="5D24CE5D" w:rsidRDefault="5D24CE5D" w:rsidP="5D24CE5D">
      <w:pPr>
        <w:pStyle w:val="paragraph"/>
        <w:spacing w:before="0" w:beforeAutospacing="0" w:after="0" w:afterAutospacing="0"/>
        <w:jc w:val="both"/>
        <w:rPr>
          <w:rStyle w:val="normaltextrun"/>
          <w:rFonts w:ascii="Arial" w:hAnsi="Arial" w:cs="Arial"/>
          <w:sz w:val="22"/>
          <w:szCs w:val="22"/>
          <w:lang w:val="en-AU"/>
        </w:rPr>
      </w:pPr>
    </w:p>
    <w:p w14:paraId="6B3C39D5" w14:textId="77777777" w:rsidR="006F3232" w:rsidRPr="00C05A8A" w:rsidRDefault="006F3232" w:rsidP="006F3232">
      <w:pPr>
        <w:pStyle w:val="paragraph"/>
        <w:spacing w:before="0" w:beforeAutospacing="0" w:after="0" w:afterAutospacing="0"/>
        <w:jc w:val="both"/>
        <w:textAlignment w:val="baseline"/>
        <w:rPr>
          <w:rFonts w:ascii="Arial" w:hAnsi="Arial" w:cs="Arial"/>
          <w:sz w:val="22"/>
          <w:szCs w:val="22"/>
        </w:rPr>
      </w:pPr>
      <w:r w:rsidRPr="00C05A8A">
        <w:rPr>
          <w:rStyle w:val="normaltextrun"/>
          <w:rFonts w:ascii="Arial" w:hAnsi="Arial" w:cs="Arial"/>
          <w:sz w:val="22"/>
          <w:szCs w:val="22"/>
          <w:lang w:val="en-AU"/>
        </w:rPr>
        <w:t>Telephone: 0300 111 3000</w:t>
      </w:r>
      <w:r w:rsidRPr="00C05A8A">
        <w:rPr>
          <w:rStyle w:val="eop"/>
          <w:rFonts w:ascii="Arial" w:hAnsi="Arial" w:cs="Arial"/>
          <w:sz w:val="22"/>
          <w:szCs w:val="22"/>
        </w:rPr>
        <w:t> </w:t>
      </w:r>
    </w:p>
    <w:p w14:paraId="00839E1D" w14:textId="77777777" w:rsidR="006F3232" w:rsidRDefault="006F3232" w:rsidP="006F3232">
      <w:pPr>
        <w:jc w:val="both"/>
        <w:rPr>
          <w:rFonts w:ascii="Arial" w:hAnsi="Arial" w:cs="Arial"/>
          <w:sz w:val="22"/>
          <w:szCs w:val="22"/>
          <w:shd w:val="clear" w:color="auto" w:fill="FFFFFF"/>
        </w:rPr>
      </w:pPr>
      <w:r w:rsidRPr="001761D5">
        <w:rPr>
          <w:rFonts w:ascii="Arial" w:hAnsi="Arial" w:cs="Arial"/>
          <w:sz w:val="22"/>
          <w:szCs w:val="22"/>
          <w:shd w:val="clear" w:color="auto" w:fill="FFFFFF"/>
        </w:rPr>
        <w:t>(lines are open 9am - 5pm Monday - Friday except Thursdays 3.30pm - 5pm due to training)</w:t>
      </w:r>
    </w:p>
    <w:p w14:paraId="28DB2DFD" w14:textId="77777777" w:rsidR="009A5E07" w:rsidRPr="009A5E07" w:rsidRDefault="009A5E07" w:rsidP="009A5E07">
      <w:pPr>
        <w:jc w:val="both"/>
        <w:rPr>
          <w:rFonts w:ascii="Arial" w:eastAsia="Times New Roman" w:hAnsi="Arial" w:cs="Arial"/>
          <w:sz w:val="22"/>
          <w:szCs w:val="22"/>
          <w:lang w:val="en-AU"/>
        </w:rPr>
      </w:pPr>
    </w:p>
    <w:p w14:paraId="7B801567" w14:textId="77777777" w:rsidR="009A5E07" w:rsidRPr="009A5E07" w:rsidRDefault="009A5E07" w:rsidP="009A5E07">
      <w:pPr>
        <w:jc w:val="both"/>
        <w:rPr>
          <w:rFonts w:ascii="Arial" w:eastAsia="Times New Roman" w:hAnsi="Arial" w:cs="Arial"/>
          <w:sz w:val="22"/>
          <w:szCs w:val="22"/>
          <w:lang w:val="en-AU"/>
        </w:rPr>
      </w:pPr>
      <w:r w:rsidRPr="009A5E07">
        <w:rPr>
          <w:rFonts w:ascii="Arial" w:eastAsia="Times New Roman" w:hAnsi="Arial" w:cs="Arial"/>
          <w:sz w:val="22"/>
          <w:szCs w:val="22"/>
          <w:lang w:val="en-AU"/>
        </w:rPr>
        <w:t xml:space="preserve">If the complainant is a non MSV customer, they will have exhausted MSV’s complaints procedure and they will need to obtain independent advice if they remain unhappy from a designated person such as a local councillor or MP. </w:t>
      </w:r>
    </w:p>
    <w:p w14:paraId="7BC21018" w14:textId="77777777" w:rsidR="009A5E07" w:rsidRPr="009A5E07" w:rsidRDefault="009A5E07" w:rsidP="009A5E07">
      <w:pPr>
        <w:jc w:val="both"/>
        <w:rPr>
          <w:rFonts w:ascii="Arial" w:eastAsia="Times New Roman" w:hAnsi="Arial" w:cs="Arial"/>
          <w:sz w:val="22"/>
          <w:szCs w:val="22"/>
          <w:lang w:val="en-AU"/>
        </w:rPr>
      </w:pPr>
    </w:p>
    <w:p w14:paraId="5EF05656" w14:textId="1B8A2D80" w:rsidR="009A5E07" w:rsidRDefault="009A5E07" w:rsidP="009A5E07">
      <w:pPr>
        <w:jc w:val="both"/>
        <w:rPr>
          <w:rFonts w:ascii="Arial" w:eastAsia="Times New Roman" w:hAnsi="Arial" w:cs="Arial"/>
          <w:sz w:val="22"/>
          <w:szCs w:val="22"/>
          <w:shd w:val="clear" w:color="auto" w:fill="FFFFFF"/>
          <w:lang w:val="en-AU"/>
        </w:rPr>
      </w:pPr>
      <w:r w:rsidRPr="009A5E07">
        <w:rPr>
          <w:rFonts w:ascii="Arial" w:eastAsia="Times New Roman" w:hAnsi="Arial" w:cs="Arial"/>
          <w:sz w:val="22"/>
          <w:szCs w:val="22"/>
          <w:lang w:val="en-AU"/>
        </w:rPr>
        <w:t>For complaints which relate to structural failure, fire spread and/or the performance of the responsible/accountable person within ‘High-Risk Buildings’ as per the following definition: ‘</w:t>
      </w:r>
      <w:r w:rsidRPr="5D24CE5D">
        <w:rPr>
          <w:rFonts w:ascii="Arial" w:eastAsia="Times New Roman" w:hAnsi="Arial" w:cs="Arial"/>
          <w:i/>
          <w:iCs/>
          <w:sz w:val="22"/>
          <w:szCs w:val="22"/>
          <w:lang w:val="en-AU"/>
        </w:rPr>
        <w:t xml:space="preserve">higher-risk buildings are defined as buildings with at least two residential units which are at least 18 metres in height or have at least 7 </w:t>
      </w:r>
      <w:r w:rsidR="4731871B" w:rsidRPr="5D24CE5D">
        <w:rPr>
          <w:rFonts w:ascii="Arial" w:eastAsia="Times New Roman" w:hAnsi="Arial" w:cs="Arial"/>
          <w:i/>
          <w:iCs/>
          <w:sz w:val="22"/>
          <w:szCs w:val="22"/>
          <w:lang w:val="en-AU"/>
        </w:rPr>
        <w:t>storeys</w:t>
      </w:r>
      <w:r w:rsidRPr="009A5E07">
        <w:rPr>
          <w:rFonts w:ascii="Arial" w:eastAsia="Times New Roman" w:hAnsi="Arial" w:cs="Arial"/>
          <w:sz w:val="22"/>
          <w:szCs w:val="22"/>
          <w:lang w:val="en-AU"/>
        </w:rPr>
        <w:t xml:space="preserve">. These can also be referred to the Building Safety Regulator (BSR) by calling </w:t>
      </w:r>
      <w:r w:rsidRPr="009A5E07">
        <w:rPr>
          <w:rFonts w:ascii="Arial" w:eastAsia="Times New Roman" w:hAnsi="Arial" w:cs="Arial"/>
          <w:sz w:val="22"/>
          <w:szCs w:val="22"/>
          <w:shd w:val="clear" w:color="auto" w:fill="FFFFFF"/>
          <w:lang w:val="en-AU"/>
        </w:rPr>
        <w:t>0300 790 6787.</w:t>
      </w:r>
    </w:p>
    <w:p w14:paraId="33C60B16" w14:textId="77777777" w:rsidR="00372CE4" w:rsidRDefault="00372CE4" w:rsidP="009A5E07">
      <w:pPr>
        <w:jc w:val="both"/>
        <w:rPr>
          <w:rFonts w:ascii="Arial" w:eastAsia="Times New Roman" w:hAnsi="Arial" w:cs="Arial"/>
          <w:sz w:val="22"/>
          <w:szCs w:val="22"/>
          <w:shd w:val="clear" w:color="auto" w:fill="FFFFFF"/>
          <w:lang w:val="en-AU"/>
        </w:rPr>
      </w:pPr>
    </w:p>
    <w:p w14:paraId="3767A028" w14:textId="77777777" w:rsidR="00457D11" w:rsidRPr="00310716" w:rsidRDefault="00457D11" w:rsidP="00457D11">
      <w:pPr>
        <w:jc w:val="both"/>
        <w:rPr>
          <w:rFonts w:ascii="Arial" w:eastAsia="Times New Roman" w:hAnsi="Arial" w:cs="Arial"/>
          <w:color w:val="000000" w:themeColor="text1"/>
          <w:sz w:val="22"/>
          <w:szCs w:val="22"/>
          <w:shd w:val="clear" w:color="auto" w:fill="FFFFFF"/>
          <w:lang w:val="en-GB"/>
        </w:rPr>
      </w:pPr>
      <w:r w:rsidRPr="00310716">
        <w:rPr>
          <w:rFonts w:ascii="Arial" w:eastAsia="Times New Roman" w:hAnsi="Arial" w:cs="Arial"/>
          <w:color w:val="000000" w:themeColor="text1"/>
          <w:sz w:val="22"/>
          <w:szCs w:val="22"/>
          <w:shd w:val="clear" w:color="auto" w:fill="FFFFFF"/>
          <w:lang w:val="en-GB"/>
        </w:rPr>
        <w:t xml:space="preserve">If your complaint relates to a Heat Network (a heat supply that is an alternative to individual heating system) which has taken more than 8 weeks to resolve, or you have been issued with a deadlock letter, please be advised that you can also seek assistance from the Energy Ombudsman should the dispute relate to; billing &amp; payments, customer service, installation &amp; delays or loss of service. The Energy Ombudsman will act impartially, guaranteeing a fair unbiased decision, to ensure the best outcomes for all. Should you wish to contact the Energy Ombudsman, please do so on 0330 440 1624 or </w:t>
      </w:r>
      <w:hyperlink r:id="rId14" w:history="1">
        <w:r w:rsidRPr="00310716">
          <w:rPr>
            <w:rStyle w:val="Hyperlink"/>
            <w:rFonts w:ascii="Arial" w:eastAsia="Times New Roman" w:hAnsi="Arial" w:cs="Arial"/>
            <w:color w:val="000000" w:themeColor="text1"/>
            <w:sz w:val="22"/>
            <w:szCs w:val="22"/>
            <w:shd w:val="clear" w:color="auto" w:fill="FFFFFF"/>
            <w:lang w:val="en-GB"/>
          </w:rPr>
          <w:t>www.energyombudsman.org</w:t>
        </w:r>
      </w:hyperlink>
      <w:r w:rsidRPr="00310716">
        <w:rPr>
          <w:rFonts w:ascii="Arial" w:eastAsia="Times New Roman" w:hAnsi="Arial" w:cs="Arial"/>
          <w:color w:val="000000" w:themeColor="text1"/>
          <w:sz w:val="22"/>
          <w:szCs w:val="22"/>
          <w:shd w:val="clear" w:color="auto" w:fill="FFFFFF"/>
          <w:lang w:val="en-GB"/>
        </w:rPr>
        <w:t>.</w:t>
      </w:r>
    </w:p>
    <w:p w14:paraId="710BA1C3" w14:textId="77777777" w:rsidR="00126564" w:rsidRPr="009A5E07" w:rsidRDefault="00126564" w:rsidP="009A5E07">
      <w:pPr>
        <w:jc w:val="both"/>
        <w:rPr>
          <w:rFonts w:ascii="Arial" w:eastAsia="Times New Roman" w:hAnsi="Arial" w:cs="Arial"/>
          <w:sz w:val="22"/>
          <w:szCs w:val="22"/>
          <w:shd w:val="clear" w:color="auto" w:fill="FFFFFF"/>
          <w:lang w:val="en-AU"/>
        </w:rPr>
      </w:pPr>
    </w:p>
    <w:p w14:paraId="452D178E" w14:textId="77777777" w:rsidR="009A5E07" w:rsidRPr="009A5E07" w:rsidRDefault="009A5E07" w:rsidP="009A5E07">
      <w:pPr>
        <w:jc w:val="both"/>
        <w:rPr>
          <w:rFonts w:ascii="Arial" w:eastAsia="Times New Roman" w:hAnsi="Arial" w:cs="Arial"/>
          <w:sz w:val="22"/>
          <w:szCs w:val="22"/>
          <w:lang w:val="en-AU"/>
        </w:rPr>
      </w:pPr>
    </w:p>
    <w:p w14:paraId="49B45FD0" w14:textId="77777777" w:rsidR="009A5E07" w:rsidRPr="009A5E07" w:rsidRDefault="009A5E07" w:rsidP="009A5E07">
      <w:pPr>
        <w:jc w:val="both"/>
        <w:rPr>
          <w:rFonts w:ascii="Arial" w:eastAsia="Times New Roman" w:hAnsi="Arial" w:cs="Arial"/>
          <w:b/>
          <w:bCs/>
          <w:color w:val="000000"/>
          <w:lang w:val="en-GB" w:eastAsia="en-GB"/>
        </w:rPr>
      </w:pPr>
      <w:r w:rsidRPr="009A5E07">
        <w:rPr>
          <w:rFonts w:ascii="Arial" w:eastAsia="Times New Roman" w:hAnsi="Arial" w:cs="Arial"/>
          <w:b/>
          <w:bCs/>
          <w:color w:val="000000"/>
          <w:lang w:val="en-GB" w:eastAsia="en-GB"/>
        </w:rPr>
        <w:t>Complaint decisions</w:t>
      </w:r>
    </w:p>
    <w:p w14:paraId="27CC9823" w14:textId="77777777" w:rsidR="009A5E07" w:rsidRPr="009A5E07" w:rsidRDefault="009A5E07" w:rsidP="009A5E07">
      <w:pPr>
        <w:jc w:val="both"/>
        <w:rPr>
          <w:rFonts w:ascii="Arial" w:eastAsia="Times New Roman" w:hAnsi="Arial" w:cs="Arial"/>
          <w:sz w:val="22"/>
          <w:szCs w:val="22"/>
          <w:shd w:val="clear" w:color="auto" w:fill="FFFFFF"/>
          <w:lang w:val="en-AU"/>
        </w:rPr>
      </w:pPr>
    </w:p>
    <w:p w14:paraId="6EF54DEE" w14:textId="0EBA4CB5" w:rsidR="009A5E07" w:rsidRPr="009A5E07" w:rsidRDefault="009A5E07" w:rsidP="009A5E07">
      <w:pPr>
        <w:jc w:val="both"/>
        <w:rPr>
          <w:rFonts w:ascii="Arial" w:eastAsia="Times New Roman" w:hAnsi="Arial" w:cs="Arial"/>
          <w:sz w:val="22"/>
          <w:szCs w:val="22"/>
          <w:shd w:val="clear" w:color="auto" w:fill="FFFFFF"/>
          <w:lang w:val="en-AU"/>
        </w:rPr>
      </w:pPr>
      <w:r w:rsidRPr="009A5E07">
        <w:rPr>
          <w:rFonts w:ascii="Arial" w:eastAsia="Times New Roman" w:hAnsi="Arial" w:cs="Arial"/>
          <w:sz w:val="22"/>
          <w:szCs w:val="22"/>
          <w:shd w:val="clear" w:color="auto" w:fill="FFFFFF"/>
          <w:lang w:val="en-AU"/>
        </w:rPr>
        <w:t>Final decisions about complaints are categorised in one of t</w:t>
      </w:r>
      <w:r w:rsidR="00364808">
        <w:rPr>
          <w:rFonts w:ascii="Arial" w:eastAsia="Times New Roman" w:hAnsi="Arial" w:cs="Arial"/>
          <w:sz w:val="22"/>
          <w:szCs w:val="22"/>
          <w:shd w:val="clear" w:color="auto" w:fill="FFFFFF"/>
          <w:lang w:val="en-AU"/>
        </w:rPr>
        <w:t>hree</w:t>
      </w:r>
      <w:r w:rsidRPr="009A5E07">
        <w:rPr>
          <w:rFonts w:ascii="Arial" w:eastAsia="Times New Roman" w:hAnsi="Arial" w:cs="Arial"/>
          <w:sz w:val="22"/>
          <w:szCs w:val="22"/>
          <w:shd w:val="clear" w:color="auto" w:fill="FFFFFF"/>
          <w:lang w:val="en-AU"/>
        </w:rPr>
        <w:t xml:space="preserve"> ways:</w:t>
      </w:r>
    </w:p>
    <w:p w14:paraId="53BB8DC9" w14:textId="77777777" w:rsidR="009A5E07" w:rsidRPr="009A5E07" w:rsidRDefault="009A5E07" w:rsidP="009A5E07">
      <w:pPr>
        <w:jc w:val="both"/>
        <w:rPr>
          <w:rFonts w:ascii="Arial" w:eastAsia="Times New Roman" w:hAnsi="Arial" w:cs="Arial"/>
          <w:sz w:val="22"/>
          <w:szCs w:val="22"/>
          <w:shd w:val="clear" w:color="auto" w:fill="FFFFFF"/>
          <w:lang w:val="en-AU"/>
        </w:rPr>
      </w:pPr>
    </w:p>
    <w:p w14:paraId="5D3B2844" w14:textId="77777777" w:rsidR="009A5E07" w:rsidRDefault="009A5E07" w:rsidP="009A5E07">
      <w:pPr>
        <w:jc w:val="both"/>
        <w:rPr>
          <w:rFonts w:ascii="Arial" w:eastAsia="Times New Roman" w:hAnsi="Arial" w:cs="Arial"/>
          <w:sz w:val="22"/>
          <w:szCs w:val="22"/>
          <w:shd w:val="clear" w:color="auto" w:fill="FFFFFF"/>
          <w:lang w:val="en-AU"/>
        </w:rPr>
      </w:pPr>
      <w:r w:rsidRPr="009A5E07">
        <w:rPr>
          <w:rFonts w:ascii="Arial" w:eastAsia="Times New Roman" w:hAnsi="Arial" w:cs="Arial"/>
          <w:sz w:val="22"/>
          <w:szCs w:val="22"/>
          <w:shd w:val="clear" w:color="auto" w:fill="FFFFFF"/>
          <w:lang w:val="en-AU"/>
        </w:rPr>
        <w:t>Complaint upheld:  This is where we agree that the complaint was justified.</w:t>
      </w:r>
    </w:p>
    <w:p w14:paraId="2F04CA55" w14:textId="77777777" w:rsidR="00364808" w:rsidRDefault="00364808" w:rsidP="009A5E07">
      <w:pPr>
        <w:jc w:val="both"/>
        <w:rPr>
          <w:rFonts w:ascii="Arial" w:eastAsia="Times New Roman" w:hAnsi="Arial" w:cs="Arial"/>
          <w:sz w:val="22"/>
          <w:szCs w:val="22"/>
          <w:shd w:val="clear" w:color="auto" w:fill="FFFFFF"/>
          <w:lang w:val="en-AU"/>
        </w:rPr>
      </w:pPr>
    </w:p>
    <w:p w14:paraId="687D0972" w14:textId="14821D88" w:rsidR="00364808" w:rsidRPr="009A5E07" w:rsidRDefault="00364808" w:rsidP="009A5E07">
      <w:pPr>
        <w:jc w:val="both"/>
        <w:rPr>
          <w:rFonts w:ascii="Arial" w:eastAsia="Times New Roman" w:hAnsi="Arial" w:cs="Arial"/>
          <w:sz w:val="22"/>
          <w:szCs w:val="22"/>
          <w:shd w:val="clear" w:color="auto" w:fill="FFFFFF"/>
          <w:lang w:val="en-AU"/>
        </w:rPr>
      </w:pPr>
      <w:r>
        <w:rPr>
          <w:rFonts w:ascii="Arial" w:eastAsia="Times New Roman" w:hAnsi="Arial" w:cs="Arial"/>
          <w:sz w:val="22"/>
          <w:szCs w:val="22"/>
          <w:shd w:val="clear" w:color="auto" w:fill="FFFFFF"/>
          <w:lang w:val="en-AU"/>
        </w:rPr>
        <w:t xml:space="preserve">Complaint partially upheld:  This is where </w:t>
      </w:r>
      <w:r w:rsidR="00A03B3D">
        <w:rPr>
          <w:rFonts w:ascii="Arial" w:eastAsia="Times New Roman" w:hAnsi="Arial" w:cs="Arial"/>
          <w:sz w:val="22"/>
          <w:szCs w:val="22"/>
          <w:shd w:val="clear" w:color="auto" w:fill="FFFFFF"/>
          <w:lang w:val="en-AU"/>
        </w:rPr>
        <w:t>we agree that only part of the complaint was justified</w:t>
      </w:r>
    </w:p>
    <w:p w14:paraId="4184A726" w14:textId="77777777" w:rsidR="009A5E07" w:rsidRPr="009A5E07" w:rsidRDefault="009A5E07" w:rsidP="009A5E07">
      <w:pPr>
        <w:jc w:val="both"/>
        <w:rPr>
          <w:rFonts w:ascii="Arial" w:eastAsia="Times New Roman" w:hAnsi="Arial" w:cs="Arial"/>
          <w:sz w:val="22"/>
          <w:szCs w:val="22"/>
          <w:shd w:val="clear" w:color="auto" w:fill="FFFFFF"/>
          <w:lang w:val="en-AU"/>
        </w:rPr>
      </w:pPr>
    </w:p>
    <w:p w14:paraId="190D2C9B" w14:textId="77777777" w:rsidR="009A5E07" w:rsidRPr="009A5E07" w:rsidRDefault="009A5E07" w:rsidP="009A5E07">
      <w:pPr>
        <w:jc w:val="both"/>
        <w:rPr>
          <w:rFonts w:ascii="Arial" w:eastAsia="Times New Roman" w:hAnsi="Arial" w:cs="Arial"/>
          <w:sz w:val="22"/>
          <w:szCs w:val="22"/>
          <w:shd w:val="clear" w:color="auto" w:fill="FFFFFF"/>
          <w:lang w:val="en-AU"/>
        </w:rPr>
      </w:pPr>
      <w:r w:rsidRPr="009A5E07">
        <w:rPr>
          <w:rFonts w:ascii="Arial" w:eastAsia="Times New Roman" w:hAnsi="Arial" w:cs="Arial"/>
          <w:sz w:val="22"/>
          <w:szCs w:val="22"/>
          <w:shd w:val="clear" w:color="auto" w:fill="FFFFFF"/>
          <w:lang w:val="en-AU"/>
        </w:rPr>
        <w:t>Complaint not upheld: This is where we do not agree that the complaint was justified.</w:t>
      </w:r>
    </w:p>
    <w:p w14:paraId="2974FAF2" w14:textId="77777777" w:rsidR="009A5E07" w:rsidRPr="009A5E07" w:rsidRDefault="009A5E07" w:rsidP="009A5E07">
      <w:pPr>
        <w:jc w:val="both"/>
        <w:rPr>
          <w:rFonts w:ascii="Arial" w:eastAsia="Times New Roman" w:hAnsi="Arial" w:cs="Arial"/>
          <w:color w:val="000000"/>
          <w:sz w:val="22"/>
          <w:szCs w:val="22"/>
          <w:lang w:val="en-GB" w:eastAsia="en-GB"/>
        </w:rPr>
      </w:pPr>
    </w:p>
    <w:p w14:paraId="07CBD814" w14:textId="77777777" w:rsidR="009A5E07" w:rsidRPr="009A5E07" w:rsidRDefault="009A5E07" w:rsidP="009A5E07">
      <w:pPr>
        <w:jc w:val="both"/>
        <w:rPr>
          <w:rFonts w:ascii="Arial" w:eastAsia="Times New Roman" w:hAnsi="Arial" w:cs="Arial"/>
          <w:color w:val="000000"/>
          <w:sz w:val="22"/>
          <w:szCs w:val="22"/>
          <w:lang w:val="en-GB" w:eastAsia="en-GB"/>
        </w:rPr>
      </w:pPr>
      <w:r w:rsidRPr="5D24CE5D">
        <w:rPr>
          <w:rFonts w:ascii="Arial" w:eastAsia="Times New Roman" w:hAnsi="Arial" w:cs="Arial"/>
          <w:color w:val="000000" w:themeColor="text1"/>
          <w:sz w:val="22"/>
          <w:szCs w:val="22"/>
          <w:lang w:val="en-GB" w:eastAsia="en-GB"/>
        </w:rPr>
        <w:t xml:space="preserve">MSV aims to ensure that any remedy offered in response to a complaint reflects the extent of </w:t>
      </w:r>
      <w:bookmarkStart w:id="17" w:name="_Int_2xx3uGm6"/>
      <w:r w:rsidRPr="5D24CE5D">
        <w:rPr>
          <w:rFonts w:ascii="Arial" w:eastAsia="Times New Roman" w:hAnsi="Arial" w:cs="Arial"/>
          <w:color w:val="000000" w:themeColor="text1"/>
          <w:sz w:val="22"/>
          <w:szCs w:val="22"/>
          <w:lang w:val="en-GB" w:eastAsia="en-GB"/>
        </w:rPr>
        <w:t>any and all</w:t>
      </w:r>
      <w:bookmarkEnd w:id="17"/>
      <w:r w:rsidRPr="5D24CE5D">
        <w:rPr>
          <w:rFonts w:ascii="Arial" w:eastAsia="Times New Roman" w:hAnsi="Arial" w:cs="Arial"/>
          <w:color w:val="000000" w:themeColor="text1"/>
          <w:sz w:val="22"/>
          <w:szCs w:val="22"/>
          <w:lang w:val="en-GB" w:eastAsia="en-GB"/>
        </w:rPr>
        <w:t xml:space="preserve"> service failures, and the level of detriment caused to the resident as a result. </w:t>
      </w:r>
    </w:p>
    <w:p w14:paraId="322D39A7" w14:textId="77777777" w:rsidR="009A5E07" w:rsidRPr="009A5E07" w:rsidRDefault="009A5E07" w:rsidP="009A5E07">
      <w:pPr>
        <w:jc w:val="both"/>
        <w:rPr>
          <w:rFonts w:ascii="Arial" w:eastAsia="Times New Roman" w:hAnsi="Arial" w:cs="Arial"/>
          <w:color w:val="000000"/>
          <w:sz w:val="22"/>
          <w:szCs w:val="22"/>
          <w:lang w:val="en-GB" w:eastAsia="en-GB"/>
        </w:rPr>
      </w:pPr>
    </w:p>
    <w:p w14:paraId="0C0992F7" w14:textId="77777777" w:rsidR="009A5E07" w:rsidRPr="009A5E07" w:rsidRDefault="009A5E07" w:rsidP="009A5E07">
      <w:pPr>
        <w:jc w:val="both"/>
        <w:rPr>
          <w:rFonts w:ascii="Arial" w:eastAsia="Times New Roman" w:hAnsi="Arial" w:cs="Arial"/>
          <w:color w:val="000000"/>
          <w:sz w:val="22"/>
          <w:szCs w:val="22"/>
          <w:lang w:val="en-GB" w:eastAsia="en-GB"/>
        </w:rPr>
      </w:pPr>
      <w:r w:rsidRPr="009A5E07">
        <w:rPr>
          <w:rFonts w:ascii="Arial" w:eastAsia="Times New Roman" w:hAnsi="Arial" w:cs="Arial"/>
          <w:color w:val="000000"/>
          <w:sz w:val="22"/>
          <w:szCs w:val="22"/>
          <w:lang w:val="en-GB" w:eastAsia="en-GB"/>
        </w:rPr>
        <w:t>These may include:</w:t>
      </w:r>
    </w:p>
    <w:p w14:paraId="6657B24B" w14:textId="77777777" w:rsidR="009A5E07" w:rsidRPr="009A5E07" w:rsidRDefault="009A5E07" w:rsidP="009A5E07">
      <w:pPr>
        <w:jc w:val="both"/>
        <w:rPr>
          <w:rFonts w:ascii="Arial" w:eastAsia="Times New Roman" w:hAnsi="Arial" w:cs="Arial"/>
          <w:color w:val="000000"/>
          <w:sz w:val="22"/>
          <w:szCs w:val="22"/>
          <w:lang w:val="en-GB" w:eastAsia="en-GB"/>
        </w:rPr>
      </w:pPr>
      <w:r w:rsidRPr="009A5E07">
        <w:rPr>
          <w:rFonts w:ascii="Arial" w:eastAsia="Times New Roman" w:hAnsi="Arial" w:cs="Arial"/>
          <w:color w:val="000000"/>
          <w:sz w:val="22"/>
          <w:szCs w:val="22"/>
          <w:lang w:val="en-GB" w:eastAsia="en-GB"/>
        </w:rPr>
        <w:t>• acknowledging where things have gone wrong</w:t>
      </w:r>
    </w:p>
    <w:p w14:paraId="4D5FD9A9" w14:textId="0593C43A" w:rsidR="009A5E07" w:rsidRPr="009A5E07" w:rsidRDefault="009A5E07" w:rsidP="009A5E07">
      <w:pPr>
        <w:jc w:val="both"/>
        <w:rPr>
          <w:rFonts w:ascii="Arial" w:eastAsia="Times New Roman" w:hAnsi="Arial" w:cs="Arial"/>
          <w:color w:val="000000"/>
          <w:sz w:val="22"/>
          <w:szCs w:val="22"/>
          <w:lang w:val="en-GB" w:eastAsia="en-GB"/>
        </w:rPr>
      </w:pPr>
      <w:r w:rsidRPr="009A5E07">
        <w:rPr>
          <w:rFonts w:ascii="Arial" w:eastAsia="Times New Roman" w:hAnsi="Arial" w:cs="Arial"/>
          <w:color w:val="000000"/>
          <w:sz w:val="22"/>
          <w:szCs w:val="22"/>
          <w:lang w:val="en-GB" w:eastAsia="en-GB"/>
        </w:rPr>
        <w:t xml:space="preserve">• providing an explanation, </w:t>
      </w:r>
      <w:r w:rsidR="00056072" w:rsidRPr="009A5E07">
        <w:rPr>
          <w:rFonts w:ascii="Arial" w:eastAsia="Times New Roman" w:hAnsi="Arial" w:cs="Arial"/>
          <w:color w:val="000000"/>
          <w:sz w:val="22"/>
          <w:szCs w:val="22"/>
          <w:lang w:val="en-GB" w:eastAsia="en-GB"/>
        </w:rPr>
        <w:t>assistance,</w:t>
      </w:r>
      <w:r w:rsidRPr="009A5E07">
        <w:rPr>
          <w:rFonts w:ascii="Arial" w:eastAsia="Times New Roman" w:hAnsi="Arial" w:cs="Arial"/>
          <w:color w:val="000000"/>
          <w:sz w:val="22"/>
          <w:szCs w:val="22"/>
          <w:lang w:val="en-GB" w:eastAsia="en-GB"/>
        </w:rPr>
        <w:t xml:space="preserve"> or reasons why a certain approach was taken</w:t>
      </w:r>
    </w:p>
    <w:p w14:paraId="712E103E" w14:textId="77777777" w:rsidR="009A5E07" w:rsidRPr="009A5E07" w:rsidRDefault="009A5E07" w:rsidP="009A5E07">
      <w:pPr>
        <w:jc w:val="both"/>
        <w:rPr>
          <w:rFonts w:ascii="Arial" w:eastAsia="Times New Roman" w:hAnsi="Arial" w:cs="Arial"/>
          <w:color w:val="000000"/>
          <w:sz w:val="22"/>
          <w:szCs w:val="22"/>
          <w:lang w:val="en-GB" w:eastAsia="en-GB"/>
        </w:rPr>
      </w:pPr>
      <w:r w:rsidRPr="009A5E07">
        <w:rPr>
          <w:rFonts w:ascii="Arial" w:eastAsia="Times New Roman" w:hAnsi="Arial" w:cs="Arial"/>
          <w:color w:val="000000"/>
          <w:sz w:val="22"/>
          <w:szCs w:val="22"/>
          <w:lang w:val="en-GB" w:eastAsia="en-GB"/>
        </w:rPr>
        <w:t>• apologising</w:t>
      </w:r>
    </w:p>
    <w:p w14:paraId="0F32114A" w14:textId="77777777" w:rsidR="009A5E07" w:rsidRPr="009A5E07" w:rsidRDefault="009A5E07" w:rsidP="009A5E07">
      <w:pPr>
        <w:jc w:val="both"/>
        <w:rPr>
          <w:rFonts w:ascii="Arial" w:eastAsia="Times New Roman" w:hAnsi="Arial" w:cs="Arial"/>
          <w:color w:val="000000"/>
          <w:sz w:val="22"/>
          <w:szCs w:val="22"/>
          <w:lang w:val="en-GB" w:eastAsia="en-GB"/>
        </w:rPr>
      </w:pPr>
      <w:r w:rsidRPr="5D24CE5D">
        <w:rPr>
          <w:rFonts w:ascii="Arial" w:eastAsia="Times New Roman" w:hAnsi="Arial" w:cs="Arial"/>
          <w:color w:val="000000" w:themeColor="text1"/>
          <w:sz w:val="22"/>
          <w:szCs w:val="22"/>
          <w:lang w:val="en-GB" w:eastAsia="en-GB"/>
        </w:rPr>
        <w:t xml:space="preserve">• </w:t>
      </w:r>
      <w:bookmarkStart w:id="18" w:name="_Int_wXA80Eap"/>
      <w:r w:rsidRPr="5D24CE5D">
        <w:rPr>
          <w:rFonts w:ascii="Arial" w:eastAsia="Times New Roman" w:hAnsi="Arial" w:cs="Arial"/>
          <w:color w:val="000000" w:themeColor="text1"/>
          <w:sz w:val="22"/>
          <w:szCs w:val="22"/>
          <w:lang w:val="en-GB" w:eastAsia="en-GB"/>
        </w:rPr>
        <w:t>taking action</w:t>
      </w:r>
      <w:bookmarkEnd w:id="18"/>
      <w:r w:rsidRPr="5D24CE5D">
        <w:rPr>
          <w:rFonts w:ascii="Arial" w:eastAsia="Times New Roman" w:hAnsi="Arial" w:cs="Arial"/>
          <w:color w:val="000000" w:themeColor="text1"/>
          <w:sz w:val="22"/>
          <w:szCs w:val="22"/>
          <w:lang w:val="en-GB" w:eastAsia="en-GB"/>
        </w:rPr>
        <w:t xml:space="preserve"> if there has been a delay</w:t>
      </w:r>
    </w:p>
    <w:p w14:paraId="0ECDF39E" w14:textId="77777777" w:rsidR="009A5E07" w:rsidRPr="009A5E07" w:rsidRDefault="009A5E07" w:rsidP="009A5E07">
      <w:pPr>
        <w:jc w:val="both"/>
        <w:rPr>
          <w:rFonts w:ascii="Arial" w:eastAsia="Times New Roman" w:hAnsi="Arial" w:cs="Arial"/>
          <w:color w:val="000000"/>
          <w:sz w:val="22"/>
          <w:szCs w:val="22"/>
          <w:lang w:val="en-GB" w:eastAsia="en-GB"/>
        </w:rPr>
      </w:pPr>
      <w:r w:rsidRPr="009A5E07">
        <w:rPr>
          <w:rFonts w:ascii="Arial" w:eastAsia="Times New Roman" w:hAnsi="Arial" w:cs="Arial"/>
          <w:color w:val="000000"/>
          <w:sz w:val="22"/>
          <w:szCs w:val="22"/>
          <w:lang w:val="en-GB" w:eastAsia="en-GB"/>
        </w:rPr>
        <w:t>• reconsidering or changing a decision</w:t>
      </w:r>
    </w:p>
    <w:p w14:paraId="0E079C90" w14:textId="77777777" w:rsidR="009A5E07" w:rsidRPr="009A5E07" w:rsidRDefault="009A5E07" w:rsidP="009A5E07">
      <w:pPr>
        <w:jc w:val="both"/>
        <w:rPr>
          <w:rFonts w:ascii="Arial" w:eastAsia="Times New Roman" w:hAnsi="Arial" w:cs="Arial"/>
          <w:color w:val="000000"/>
          <w:sz w:val="22"/>
          <w:szCs w:val="22"/>
          <w:lang w:val="en-GB" w:eastAsia="en-GB"/>
        </w:rPr>
      </w:pPr>
      <w:r w:rsidRPr="009A5E07">
        <w:rPr>
          <w:rFonts w:ascii="Arial" w:eastAsia="Times New Roman" w:hAnsi="Arial" w:cs="Arial"/>
          <w:color w:val="000000"/>
          <w:sz w:val="22"/>
          <w:szCs w:val="22"/>
          <w:lang w:val="en-GB" w:eastAsia="en-GB"/>
        </w:rPr>
        <w:lastRenderedPageBreak/>
        <w:t>• amending a record</w:t>
      </w:r>
    </w:p>
    <w:p w14:paraId="550E0193" w14:textId="77777777" w:rsidR="009A5E07" w:rsidRPr="009A5E07" w:rsidRDefault="009A5E07" w:rsidP="009A5E07">
      <w:pPr>
        <w:jc w:val="both"/>
        <w:rPr>
          <w:rFonts w:ascii="Arial" w:eastAsia="Times New Roman" w:hAnsi="Arial" w:cs="Arial"/>
          <w:color w:val="000000"/>
          <w:sz w:val="22"/>
          <w:szCs w:val="22"/>
          <w:lang w:val="en-GB" w:eastAsia="en-GB"/>
        </w:rPr>
      </w:pPr>
      <w:r w:rsidRPr="009A5E07">
        <w:rPr>
          <w:rFonts w:ascii="Arial" w:eastAsia="Times New Roman" w:hAnsi="Arial" w:cs="Arial"/>
          <w:color w:val="000000"/>
          <w:sz w:val="22"/>
          <w:szCs w:val="22"/>
          <w:lang w:val="en-GB" w:eastAsia="en-GB"/>
        </w:rPr>
        <w:t>• providing a financial remedy</w:t>
      </w:r>
    </w:p>
    <w:p w14:paraId="155F4643" w14:textId="03714048" w:rsidR="009A5E07" w:rsidRPr="009A5E07" w:rsidRDefault="009A5E07" w:rsidP="009A5E07">
      <w:pPr>
        <w:jc w:val="both"/>
        <w:rPr>
          <w:rFonts w:ascii="Arial" w:eastAsia="Times New Roman" w:hAnsi="Arial" w:cs="Arial"/>
          <w:color w:val="000000"/>
          <w:sz w:val="22"/>
          <w:szCs w:val="22"/>
          <w:lang w:val="en-GB" w:eastAsia="en-GB"/>
        </w:rPr>
      </w:pPr>
      <w:r w:rsidRPr="009A5E07">
        <w:rPr>
          <w:rFonts w:ascii="Arial" w:eastAsia="Times New Roman" w:hAnsi="Arial" w:cs="Arial"/>
          <w:color w:val="000000"/>
          <w:sz w:val="22"/>
          <w:szCs w:val="22"/>
          <w:lang w:val="en-GB" w:eastAsia="en-GB"/>
        </w:rPr>
        <w:t xml:space="preserve">• changing policies, </w:t>
      </w:r>
      <w:r w:rsidR="00056072" w:rsidRPr="009A5E07">
        <w:rPr>
          <w:rFonts w:ascii="Arial" w:eastAsia="Times New Roman" w:hAnsi="Arial" w:cs="Arial"/>
          <w:color w:val="000000"/>
          <w:sz w:val="22"/>
          <w:szCs w:val="22"/>
          <w:lang w:val="en-GB" w:eastAsia="en-GB"/>
        </w:rPr>
        <w:t>procedures,</w:t>
      </w:r>
      <w:r w:rsidRPr="009A5E07">
        <w:rPr>
          <w:rFonts w:ascii="Arial" w:eastAsia="Times New Roman" w:hAnsi="Arial" w:cs="Arial"/>
          <w:color w:val="000000"/>
          <w:sz w:val="22"/>
          <w:szCs w:val="22"/>
          <w:lang w:val="en-GB" w:eastAsia="en-GB"/>
        </w:rPr>
        <w:t xml:space="preserve"> or practices</w:t>
      </w:r>
    </w:p>
    <w:p w14:paraId="0317345D" w14:textId="77777777" w:rsidR="009A5E07" w:rsidRPr="009A5E07" w:rsidRDefault="009A5E07" w:rsidP="009A5E07">
      <w:pPr>
        <w:jc w:val="both"/>
        <w:rPr>
          <w:rFonts w:ascii="Arial" w:eastAsia="Times New Roman" w:hAnsi="Arial" w:cs="Arial"/>
          <w:color w:val="000000"/>
          <w:sz w:val="22"/>
          <w:szCs w:val="22"/>
          <w:lang w:val="en-GB" w:eastAsia="en-GB"/>
        </w:rPr>
      </w:pPr>
    </w:p>
    <w:p w14:paraId="2C4073DB" w14:textId="77777777" w:rsidR="009A5E07" w:rsidRPr="009A5E07" w:rsidRDefault="009A5E07" w:rsidP="009A5E07">
      <w:pPr>
        <w:jc w:val="both"/>
        <w:rPr>
          <w:rFonts w:ascii="Arial" w:eastAsia="Times New Roman" w:hAnsi="Arial" w:cs="Arial"/>
          <w:color w:val="000000"/>
          <w:sz w:val="22"/>
          <w:szCs w:val="22"/>
          <w:lang w:val="en-GB" w:eastAsia="en-GB"/>
        </w:rPr>
      </w:pPr>
      <w:r w:rsidRPr="009A5E07">
        <w:rPr>
          <w:rFonts w:ascii="Arial" w:eastAsia="Times New Roman" w:hAnsi="Arial" w:cs="Arial"/>
          <w:sz w:val="22"/>
          <w:szCs w:val="22"/>
          <w:lang w:val="en-AU"/>
        </w:rPr>
        <w:t xml:space="preserve">We will provide a response when we know the decision, although this means not waiting for completion of outstanding actions (e.g. outstanding repairs), so that reasonable complaint handling timescales are achieved. </w:t>
      </w:r>
      <w:r w:rsidRPr="009A5E07">
        <w:rPr>
          <w:rFonts w:ascii="Arial" w:eastAsia="Times New Roman" w:hAnsi="Arial" w:cs="Arial"/>
          <w:color w:val="000000"/>
          <w:sz w:val="22"/>
          <w:szCs w:val="22"/>
          <w:lang w:val="en-GB" w:eastAsia="en-GB"/>
        </w:rPr>
        <w:t xml:space="preserve">Where a promise of future action has been made, we will keep customers updated and will follow this through to completion.  </w:t>
      </w:r>
      <w:r w:rsidRPr="009A5E07">
        <w:rPr>
          <w:rFonts w:ascii="Arial" w:eastAsia="Times New Roman" w:hAnsi="Arial" w:cs="Arial"/>
          <w:sz w:val="22"/>
          <w:szCs w:val="22"/>
          <w:lang w:val="en-AU"/>
        </w:rPr>
        <w:t>If a customer requests for a complaint to be left open until all actions are completed this would only be agreed to in exceptional circumstances.</w:t>
      </w:r>
    </w:p>
    <w:p w14:paraId="3FA96883" w14:textId="77777777" w:rsidR="009A5E07" w:rsidRPr="009A5E07" w:rsidRDefault="009A5E07" w:rsidP="009A5E07">
      <w:pPr>
        <w:jc w:val="both"/>
        <w:rPr>
          <w:rFonts w:ascii="Arial" w:eastAsia="Times New Roman" w:hAnsi="Arial" w:cs="Arial"/>
          <w:color w:val="000000"/>
          <w:sz w:val="22"/>
          <w:szCs w:val="22"/>
          <w:lang w:val="en-GB" w:eastAsia="en-GB"/>
        </w:rPr>
      </w:pPr>
    </w:p>
    <w:p w14:paraId="031BA831" w14:textId="32482649" w:rsidR="5D24CE5D" w:rsidRDefault="5D24CE5D" w:rsidP="5D24CE5D">
      <w:pPr>
        <w:jc w:val="both"/>
        <w:rPr>
          <w:rFonts w:ascii="Arial" w:eastAsia="Times New Roman" w:hAnsi="Arial" w:cs="Arial"/>
          <w:b/>
          <w:bCs/>
          <w:lang w:val="en-AU"/>
        </w:rPr>
      </w:pPr>
    </w:p>
    <w:p w14:paraId="6006DF83" w14:textId="6D51CC18" w:rsidR="009A5E07" w:rsidRPr="009A5E07" w:rsidRDefault="00EF34E8" w:rsidP="22140484">
      <w:pPr>
        <w:jc w:val="both"/>
        <w:rPr>
          <w:rFonts w:ascii="Arial" w:eastAsia="Times New Roman" w:hAnsi="Arial" w:cs="Arial"/>
          <w:b/>
          <w:bCs/>
          <w:lang w:val="en-AU"/>
        </w:rPr>
      </w:pPr>
      <w:r>
        <w:rPr>
          <w:rFonts w:ascii="Arial" w:eastAsia="Times New Roman" w:hAnsi="Arial" w:cs="Arial"/>
          <w:b/>
          <w:bCs/>
          <w:lang w:val="en-AU"/>
        </w:rPr>
        <w:t>Unacceptable Customer Behaviour</w:t>
      </w:r>
    </w:p>
    <w:p w14:paraId="64D00FBE" w14:textId="2E4E831B" w:rsidR="22140484" w:rsidRDefault="22140484" w:rsidP="22140484">
      <w:pPr>
        <w:jc w:val="both"/>
        <w:rPr>
          <w:rFonts w:ascii="Arial" w:eastAsia="Times New Roman" w:hAnsi="Arial" w:cs="Arial"/>
          <w:sz w:val="22"/>
          <w:szCs w:val="22"/>
          <w:lang w:val="en-AU"/>
        </w:rPr>
      </w:pPr>
    </w:p>
    <w:p w14:paraId="124923B8" w14:textId="77777777" w:rsidR="004751C5" w:rsidRDefault="009A5E07" w:rsidP="22140484">
      <w:pPr>
        <w:keepNext/>
        <w:jc w:val="both"/>
        <w:rPr>
          <w:rFonts w:ascii="Arial" w:hAnsi="Arial" w:cs="Arial"/>
          <w:b/>
          <w:bCs/>
          <w:sz w:val="22"/>
          <w:szCs w:val="22"/>
        </w:rPr>
      </w:pPr>
      <w:r w:rsidRPr="5D24CE5D">
        <w:rPr>
          <w:rFonts w:ascii="Arial" w:eastAsia="Times New Roman" w:hAnsi="Arial" w:cs="Arial"/>
          <w:sz w:val="22"/>
          <w:szCs w:val="22"/>
          <w:lang w:val="en-AU"/>
        </w:rPr>
        <w:t>MSV is committed to providing an accessible Customer Feedback service to all customers.  However, t</w:t>
      </w:r>
      <w:r w:rsidRPr="5D24CE5D">
        <w:rPr>
          <w:rFonts w:ascii="Arial" w:eastAsia="Times New Roman" w:hAnsi="Arial" w:cs="Arial"/>
          <w:sz w:val="22"/>
          <w:szCs w:val="22"/>
          <w:lang w:val="en-GB" w:eastAsia="en-GB"/>
        </w:rPr>
        <w:t xml:space="preserve">here must be a balance between a complainant’s right to be heard and their responsibility to behave </w:t>
      </w:r>
      <w:bookmarkStart w:id="19" w:name="_Int_oQm1ekDO"/>
      <w:r w:rsidRPr="5D24CE5D">
        <w:rPr>
          <w:rFonts w:ascii="Arial" w:eastAsia="Times New Roman" w:hAnsi="Arial" w:cs="Arial"/>
          <w:sz w:val="22"/>
          <w:szCs w:val="22"/>
          <w:lang w:val="en-GB" w:eastAsia="en-GB"/>
        </w:rPr>
        <w:t>reasonably in</w:t>
      </w:r>
      <w:bookmarkEnd w:id="19"/>
      <w:r w:rsidRPr="5D24CE5D">
        <w:rPr>
          <w:rFonts w:ascii="Arial" w:eastAsia="Times New Roman" w:hAnsi="Arial" w:cs="Arial"/>
          <w:sz w:val="22"/>
          <w:szCs w:val="22"/>
          <w:lang w:val="en-GB" w:eastAsia="en-GB"/>
        </w:rPr>
        <w:t xml:space="preserve"> making or pursuing complaints.  We therefore reserve the right to restrict or change the access on the rare occasion that it is identified that a customer’s actions are unacceptable.</w:t>
      </w:r>
      <w:r w:rsidR="00860DCC" w:rsidRPr="5D24CE5D">
        <w:rPr>
          <w:rFonts w:ascii="Arial" w:eastAsia="Times New Roman" w:hAnsi="Arial" w:cs="Arial"/>
          <w:sz w:val="22"/>
          <w:szCs w:val="22"/>
          <w:lang w:val="en-GB" w:eastAsia="en-GB"/>
        </w:rPr>
        <w:t xml:space="preserve">  </w:t>
      </w:r>
      <w:r w:rsidR="0025457E" w:rsidRPr="00C0020D">
        <w:rPr>
          <w:rFonts w:ascii="Arial" w:hAnsi="Arial" w:cs="Arial"/>
          <w:sz w:val="22"/>
          <w:szCs w:val="22"/>
        </w:rPr>
        <w:t>Any action taken will be fair, proportionate, and clearly</w:t>
      </w:r>
      <w:r w:rsidR="006A41A9" w:rsidRPr="00C0020D">
        <w:rPr>
          <w:rFonts w:ascii="Arial" w:hAnsi="Arial" w:cs="Arial"/>
          <w:sz w:val="22"/>
          <w:szCs w:val="22"/>
        </w:rPr>
        <w:t xml:space="preserve"> </w:t>
      </w:r>
      <w:r w:rsidR="0025457E" w:rsidRPr="00C0020D">
        <w:rPr>
          <w:rFonts w:ascii="Arial" w:hAnsi="Arial" w:cs="Arial"/>
          <w:sz w:val="22"/>
          <w:szCs w:val="22"/>
        </w:rPr>
        <w:t>communicated to the customer.</w:t>
      </w:r>
    </w:p>
    <w:p w14:paraId="233F3C19" w14:textId="128996C1" w:rsidR="009A5E07" w:rsidRPr="006A41A9" w:rsidRDefault="0025457E" w:rsidP="22140484">
      <w:pPr>
        <w:keepNext/>
        <w:jc w:val="both"/>
        <w:rPr>
          <w:rFonts w:ascii="Arial" w:eastAsia="Times New Roman" w:hAnsi="Arial" w:cs="Arial"/>
          <w:sz w:val="22"/>
          <w:szCs w:val="22"/>
          <w:lang w:val="en-GB" w:eastAsia="en-GB"/>
        </w:rPr>
      </w:pPr>
      <w:r w:rsidRPr="00C0020D">
        <w:rPr>
          <w:rFonts w:ascii="Arial" w:hAnsi="Arial" w:cs="Arial"/>
          <w:b/>
          <w:bCs/>
          <w:sz w:val="22"/>
          <w:szCs w:val="22"/>
        </w:rPr>
        <w:br/>
      </w:r>
      <w:r w:rsidR="008C25DA" w:rsidRPr="006A41A9">
        <w:rPr>
          <w:rFonts w:ascii="Arial" w:eastAsia="Times New Roman" w:hAnsi="Arial" w:cs="Arial"/>
          <w:sz w:val="22"/>
          <w:szCs w:val="22"/>
          <w:lang w:val="en-GB" w:eastAsia="en-GB"/>
        </w:rPr>
        <w:t>Please refer to our unacceptable customer be</w:t>
      </w:r>
      <w:r w:rsidR="008B0160" w:rsidRPr="006A41A9">
        <w:rPr>
          <w:rFonts w:ascii="Arial" w:eastAsia="Times New Roman" w:hAnsi="Arial" w:cs="Arial"/>
          <w:sz w:val="22"/>
          <w:szCs w:val="22"/>
          <w:lang w:val="en-GB" w:eastAsia="en-GB"/>
        </w:rPr>
        <w:t>haviour policy.</w:t>
      </w:r>
      <w:r w:rsidR="00E0016D">
        <w:rPr>
          <w:rFonts w:ascii="Arial" w:eastAsia="Times New Roman" w:hAnsi="Arial" w:cs="Arial"/>
          <w:sz w:val="22"/>
          <w:szCs w:val="22"/>
          <w:lang w:val="en-GB" w:eastAsia="en-GB"/>
        </w:rPr>
        <w:t xml:space="preserve">  </w:t>
      </w:r>
      <w:r w:rsidR="003C291D">
        <w:rPr>
          <w:rFonts w:ascii="Arial" w:eastAsia="Times New Roman" w:hAnsi="Arial" w:cs="Arial"/>
          <w:sz w:val="22"/>
          <w:szCs w:val="22"/>
          <w:lang w:val="en-GB" w:eastAsia="en-GB"/>
        </w:rPr>
        <w:t>(</w:t>
      </w:r>
      <w:r w:rsidR="00E0016D">
        <w:rPr>
          <w:rFonts w:ascii="Arial" w:eastAsia="Times New Roman" w:hAnsi="Arial" w:cs="Arial"/>
          <w:sz w:val="22"/>
          <w:szCs w:val="22"/>
          <w:lang w:val="en-GB" w:eastAsia="en-GB"/>
        </w:rPr>
        <w:t>Appendix 3</w:t>
      </w:r>
      <w:r w:rsidR="003C291D">
        <w:rPr>
          <w:rFonts w:ascii="Arial" w:eastAsia="Times New Roman" w:hAnsi="Arial" w:cs="Arial"/>
          <w:sz w:val="22"/>
          <w:szCs w:val="22"/>
          <w:lang w:val="en-GB" w:eastAsia="en-GB"/>
        </w:rPr>
        <w:t>)</w:t>
      </w:r>
    </w:p>
    <w:p w14:paraId="030672C2" w14:textId="77777777" w:rsidR="00A65868" w:rsidRDefault="00A65868" w:rsidP="009A5E07">
      <w:pPr>
        <w:jc w:val="both"/>
        <w:rPr>
          <w:rFonts w:ascii="Arial" w:eastAsia="Times New Roman" w:hAnsi="Arial" w:cs="Arial"/>
          <w:b/>
          <w:lang w:val="en-AU"/>
        </w:rPr>
      </w:pPr>
    </w:p>
    <w:p w14:paraId="4DE406AC" w14:textId="77777777" w:rsidR="00C65089" w:rsidRDefault="00C65089" w:rsidP="009A5E07">
      <w:pPr>
        <w:jc w:val="both"/>
        <w:rPr>
          <w:rFonts w:ascii="Arial" w:eastAsia="Times New Roman" w:hAnsi="Arial" w:cs="Arial"/>
          <w:b/>
          <w:lang w:val="en-AU"/>
        </w:rPr>
      </w:pPr>
    </w:p>
    <w:p w14:paraId="533136E3" w14:textId="0415A83E" w:rsidR="009A5E07" w:rsidRPr="009A5E07" w:rsidRDefault="009A5E07" w:rsidP="009A5E07">
      <w:pPr>
        <w:jc w:val="both"/>
        <w:rPr>
          <w:rFonts w:ascii="Arial" w:eastAsia="Times New Roman" w:hAnsi="Arial" w:cs="Arial"/>
          <w:b/>
          <w:lang w:val="en-AU"/>
        </w:rPr>
      </w:pPr>
      <w:r w:rsidRPr="009A5E07">
        <w:rPr>
          <w:rFonts w:ascii="Arial" w:eastAsia="Times New Roman" w:hAnsi="Arial" w:cs="Arial"/>
          <w:b/>
          <w:lang w:val="en-AU"/>
        </w:rPr>
        <w:t>Compensation</w:t>
      </w:r>
    </w:p>
    <w:p w14:paraId="22138AEB" w14:textId="77777777" w:rsidR="009A5E07" w:rsidRPr="009A5E07" w:rsidRDefault="009A5E07" w:rsidP="009A5E07">
      <w:pPr>
        <w:jc w:val="both"/>
        <w:rPr>
          <w:rFonts w:ascii="Arial" w:eastAsia="Times New Roman" w:hAnsi="Arial" w:cs="Arial"/>
          <w:color w:val="000000"/>
          <w:sz w:val="22"/>
          <w:szCs w:val="22"/>
          <w:lang w:val="en-AU"/>
        </w:rPr>
      </w:pPr>
    </w:p>
    <w:p w14:paraId="62C514CA" w14:textId="28C8FDF7" w:rsidR="009A5E07" w:rsidRPr="009A5E07" w:rsidRDefault="009A5E07" w:rsidP="009A5E07">
      <w:pPr>
        <w:jc w:val="both"/>
        <w:rPr>
          <w:rFonts w:ascii="Arial" w:eastAsia="Times New Roman" w:hAnsi="Arial" w:cs="Arial"/>
          <w:color w:val="000000"/>
          <w:sz w:val="22"/>
          <w:szCs w:val="22"/>
          <w:lang w:val="en-AU"/>
        </w:rPr>
      </w:pPr>
      <w:r w:rsidRPr="5D24CE5D">
        <w:rPr>
          <w:rFonts w:ascii="Arial" w:eastAsia="Times New Roman" w:hAnsi="Arial" w:cs="Arial"/>
          <w:color w:val="000000" w:themeColor="text1"/>
          <w:sz w:val="22"/>
          <w:szCs w:val="22"/>
          <w:lang w:val="en-AU"/>
        </w:rPr>
        <w:t xml:space="preserve">Any financial award will be reviewed and considered on a </w:t>
      </w:r>
      <w:r w:rsidR="69DE81A7" w:rsidRPr="5D24CE5D">
        <w:rPr>
          <w:rFonts w:ascii="Arial" w:eastAsia="Times New Roman" w:hAnsi="Arial" w:cs="Arial"/>
          <w:color w:val="000000" w:themeColor="text1"/>
          <w:sz w:val="22"/>
          <w:szCs w:val="22"/>
          <w:lang w:val="en-AU"/>
        </w:rPr>
        <w:t>case-by-case</w:t>
      </w:r>
      <w:r w:rsidRPr="5D24CE5D">
        <w:rPr>
          <w:rFonts w:ascii="Arial" w:eastAsia="Times New Roman" w:hAnsi="Arial" w:cs="Arial"/>
          <w:color w:val="000000" w:themeColor="text1"/>
          <w:sz w:val="22"/>
          <w:szCs w:val="22"/>
          <w:lang w:val="en-AU"/>
        </w:rPr>
        <w:t xml:space="preserve"> basis and on its own merits.  MSV will consider if any statutory payments are due in-line with the Housing Ombudsman Code, and also if any quantifiable losses have been incurred as well as the time and trouble a resident has been put to and any distress and inconvenience caused when awarding compensation.(see compensation policy, appendix 2)  We will record all monetary offers of compensation, including Vouchers, Rent Write offs etc. Once the compensation figure has been agreed by both </w:t>
      </w:r>
      <w:r w:rsidR="001738F7" w:rsidRPr="5D24CE5D">
        <w:rPr>
          <w:rFonts w:ascii="Arial" w:eastAsia="Times New Roman" w:hAnsi="Arial" w:cs="Arial"/>
          <w:color w:val="000000" w:themeColor="text1"/>
          <w:sz w:val="22"/>
          <w:szCs w:val="22"/>
          <w:lang w:val="en-AU"/>
        </w:rPr>
        <w:t>parties,</w:t>
      </w:r>
      <w:r w:rsidRPr="5D24CE5D">
        <w:rPr>
          <w:rFonts w:ascii="Arial" w:eastAsia="Times New Roman" w:hAnsi="Arial" w:cs="Arial"/>
          <w:color w:val="000000" w:themeColor="text1"/>
          <w:sz w:val="22"/>
          <w:szCs w:val="22"/>
          <w:lang w:val="en-AU"/>
        </w:rPr>
        <w:t xml:space="preserve"> we aim to process this within 10 working days.</w:t>
      </w:r>
    </w:p>
    <w:p w14:paraId="3DBB64CC" w14:textId="77777777" w:rsidR="009A5E07" w:rsidRPr="009A5E07" w:rsidRDefault="009A5E07" w:rsidP="009A5E07">
      <w:pPr>
        <w:jc w:val="both"/>
        <w:rPr>
          <w:rFonts w:ascii="Arial" w:eastAsia="Times New Roman" w:hAnsi="Arial" w:cs="Arial"/>
          <w:sz w:val="22"/>
          <w:szCs w:val="22"/>
          <w:lang w:val="en-AU"/>
        </w:rPr>
      </w:pPr>
    </w:p>
    <w:p w14:paraId="56843955" w14:textId="77777777" w:rsidR="009A5E07" w:rsidRPr="009A5E07" w:rsidRDefault="009A5E07" w:rsidP="00DD276D">
      <w:pPr>
        <w:keepNext/>
        <w:spacing w:after="120"/>
        <w:jc w:val="both"/>
        <w:outlineLvl w:val="0"/>
        <w:rPr>
          <w:rFonts w:ascii="Arial" w:eastAsia="Times New Roman" w:hAnsi="Arial" w:cs="Arial"/>
          <w:b/>
          <w:bCs/>
          <w:lang w:val="en-GB"/>
        </w:rPr>
      </w:pPr>
      <w:r w:rsidRPr="009A5E07">
        <w:rPr>
          <w:rFonts w:ascii="Arial" w:eastAsia="Times New Roman" w:hAnsi="Arial" w:cs="Arial"/>
          <w:b/>
          <w:bCs/>
          <w:lang w:val="en-GB"/>
        </w:rPr>
        <w:t>Monitoring, Review and Evaluation</w:t>
      </w:r>
    </w:p>
    <w:p w14:paraId="299847F9" w14:textId="77777777" w:rsidR="009A5E07" w:rsidRPr="009A5E07" w:rsidRDefault="009A5E07" w:rsidP="009A5E07">
      <w:pPr>
        <w:jc w:val="both"/>
        <w:rPr>
          <w:rFonts w:ascii="Arial" w:eastAsia="Times New Roman" w:hAnsi="Arial" w:cs="Arial"/>
          <w:sz w:val="22"/>
          <w:szCs w:val="22"/>
          <w:lang w:val="en-AU"/>
        </w:rPr>
      </w:pPr>
    </w:p>
    <w:p w14:paraId="520DE9FB" w14:textId="77777777" w:rsidR="009A5E07" w:rsidRPr="009A5E07" w:rsidRDefault="009A5E07" w:rsidP="009A5E07">
      <w:pPr>
        <w:jc w:val="both"/>
        <w:rPr>
          <w:rFonts w:ascii="Arial" w:eastAsia="Times New Roman" w:hAnsi="Arial" w:cs="Arial"/>
          <w:sz w:val="22"/>
          <w:szCs w:val="22"/>
          <w:lang w:val="en-AU"/>
        </w:rPr>
      </w:pPr>
      <w:r w:rsidRPr="009A5E07">
        <w:rPr>
          <w:rFonts w:ascii="Arial" w:eastAsia="Times New Roman" w:hAnsi="Arial" w:cs="Arial"/>
          <w:sz w:val="22"/>
          <w:szCs w:val="22"/>
          <w:lang w:val="en-AU"/>
        </w:rPr>
        <w:t>MSV will analyse complaints received, their outcome and proposed changes as part of its reporting and planning process. A complaints survey will be undertaken after the final closure of each stage of a complaint.  MSV will ensure feedback is provided at an operational level to managers to ensure immediate learning on individual cases – such as training or record keeping.</w:t>
      </w:r>
    </w:p>
    <w:p w14:paraId="7AD629CE" w14:textId="77777777" w:rsidR="009A5E07" w:rsidRPr="009A5E07" w:rsidRDefault="009A5E07" w:rsidP="009A5E07">
      <w:pPr>
        <w:jc w:val="both"/>
        <w:rPr>
          <w:rFonts w:ascii="Arial" w:eastAsia="Times New Roman" w:hAnsi="Arial" w:cs="Arial"/>
          <w:sz w:val="22"/>
          <w:szCs w:val="22"/>
          <w:lang w:val="en-AU"/>
        </w:rPr>
      </w:pPr>
    </w:p>
    <w:p w14:paraId="050ECC0F" w14:textId="45E58D70" w:rsidR="009A5E07" w:rsidRPr="009A5E07" w:rsidRDefault="009A5E07" w:rsidP="009A5E07">
      <w:pPr>
        <w:jc w:val="both"/>
        <w:rPr>
          <w:rFonts w:ascii="Arial" w:eastAsia="Times New Roman" w:hAnsi="Arial" w:cs="Arial"/>
          <w:sz w:val="22"/>
          <w:szCs w:val="22"/>
          <w:lang w:val="en-AU"/>
        </w:rPr>
      </w:pPr>
      <w:r w:rsidRPr="009A5E07">
        <w:rPr>
          <w:rFonts w:ascii="Arial" w:eastAsia="Times New Roman" w:hAnsi="Arial" w:cs="Arial"/>
          <w:sz w:val="22"/>
          <w:szCs w:val="22"/>
          <w:lang w:val="en-AU"/>
        </w:rPr>
        <w:t xml:space="preserve">The Customer </w:t>
      </w:r>
      <w:r w:rsidR="00C1422A">
        <w:rPr>
          <w:rFonts w:ascii="Arial" w:eastAsia="Times New Roman" w:hAnsi="Arial" w:cs="Arial"/>
          <w:sz w:val="22"/>
          <w:szCs w:val="22"/>
          <w:lang w:val="en-AU"/>
        </w:rPr>
        <w:t>Experience</w:t>
      </w:r>
      <w:r w:rsidRPr="009A5E07">
        <w:rPr>
          <w:rFonts w:ascii="Arial" w:eastAsia="Times New Roman" w:hAnsi="Arial" w:cs="Arial"/>
          <w:sz w:val="22"/>
          <w:szCs w:val="22"/>
          <w:lang w:val="en-AU"/>
        </w:rPr>
        <w:t xml:space="preserve"> team will also produce regular reports that will be shared with Managers, Senior Management, Customer Committee, the MSV Executive team and Board. Reports will highlight themes and trends which will allow Senior Management to review and identify any trends in service failure, serious </w:t>
      </w:r>
      <w:r w:rsidR="00056072" w:rsidRPr="009A5E07">
        <w:rPr>
          <w:rFonts w:ascii="Arial" w:eastAsia="Times New Roman" w:hAnsi="Arial" w:cs="Arial"/>
          <w:sz w:val="22"/>
          <w:szCs w:val="22"/>
          <w:lang w:val="en-AU"/>
        </w:rPr>
        <w:t>risks,</w:t>
      </w:r>
      <w:r w:rsidRPr="009A5E07">
        <w:rPr>
          <w:rFonts w:ascii="Arial" w:eastAsia="Times New Roman" w:hAnsi="Arial" w:cs="Arial"/>
          <w:sz w:val="22"/>
          <w:szCs w:val="22"/>
          <w:lang w:val="en-AU"/>
        </w:rPr>
        <w:t xml:space="preserve"> or areas for organisational improvement. </w:t>
      </w:r>
      <w:r w:rsidRPr="009A5E07">
        <w:rPr>
          <w:rFonts w:ascii="Arial" w:eastAsia="Times New Roman" w:hAnsi="Arial" w:cs="Arial"/>
          <w:color w:val="000000"/>
          <w:sz w:val="22"/>
          <w:szCs w:val="22"/>
          <w:shd w:val="clear" w:color="auto" w:fill="FFFFFF"/>
          <w:lang w:val="en-AU"/>
        </w:rPr>
        <w:t xml:space="preserve">The Board will also appoint a Complaints Champion to be reviewed annually to provide governance oversight, </w:t>
      </w:r>
      <w:r w:rsidR="00A95ED2" w:rsidRPr="009A5E07">
        <w:rPr>
          <w:rFonts w:ascii="Arial" w:eastAsia="Times New Roman" w:hAnsi="Arial" w:cs="Arial"/>
          <w:color w:val="000000"/>
          <w:sz w:val="22"/>
          <w:szCs w:val="22"/>
          <w:shd w:val="clear" w:color="auto" w:fill="FFFFFF"/>
          <w:lang w:val="en-AU"/>
        </w:rPr>
        <w:t>scrutiny,</w:t>
      </w:r>
      <w:r w:rsidRPr="009A5E07">
        <w:rPr>
          <w:rFonts w:ascii="Arial" w:eastAsia="Times New Roman" w:hAnsi="Arial" w:cs="Arial"/>
          <w:color w:val="000000"/>
          <w:sz w:val="22"/>
          <w:szCs w:val="22"/>
          <w:shd w:val="clear" w:color="auto" w:fill="FFFFFF"/>
          <w:lang w:val="en-AU"/>
        </w:rPr>
        <w:t xml:space="preserve"> and challenge in respect of complaints. </w:t>
      </w:r>
    </w:p>
    <w:p w14:paraId="23B7179E" w14:textId="77777777" w:rsidR="009A5E07" w:rsidRPr="009A5E07" w:rsidRDefault="009A5E07" w:rsidP="009A5E07">
      <w:pPr>
        <w:jc w:val="both"/>
        <w:rPr>
          <w:rFonts w:ascii="Arial" w:eastAsia="Times New Roman" w:hAnsi="Arial" w:cs="Arial"/>
          <w:sz w:val="22"/>
          <w:szCs w:val="22"/>
          <w:lang w:val="en-AU"/>
        </w:rPr>
      </w:pPr>
    </w:p>
    <w:p w14:paraId="4211DCC5" w14:textId="77777777" w:rsidR="009A5E07" w:rsidRPr="009A5E07" w:rsidRDefault="009A5E07" w:rsidP="009A5E07">
      <w:pPr>
        <w:jc w:val="both"/>
        <w:rPr>
          <w:rFonts w:ascii="Arial" w:eastAsia="Times New Roman" w:hAnsi="Arial" w:cs="Arial"/>
          <w:sz w:val="22"/>
          <w:szCs w:val="22"/>
          <w:lang w:val="en-AU"/>
        </w:rPr>
      </w:pPr>
      <w:r w:rsidRPr="009A5E07">
        <w:rPr>
          <w:rFonts w:ascii="Arial" w:eastAsia="Times New Roman" w:hAnsi="Arial" w:cs="Arial"/>
          <w:sz w:val="22"/>
          <w:szCs w:val="22"/>
          <w:lang w:val="en-AU"/>
        </w:rPr>
        <w:t xml:space="preserve">Staff involved in the complaints process will be trained in this policy and related procedures. </w:t>
      </w:r>
    </w:p>
    <w:p w14:paraId="424F3946" w14:textId="77777777" w:rsidR="009A5E07" w:rsidRPr="009A5E07" w:rsidRDefault="009A5E07" w:rsidP="009A5E07">
      <w:pPr>
        <w:jc w:val="both"/>
        <w:rPr>
          <w:rFonts w:ascii="Arial" w:eastAsia="Times New Roman" w:hAnsi="Arial" w:cs="Arial"/>
          <w:sz w:val="22"/>
          <w:szCs w:val="22"/>
          <w:lang w:val="en-AU"/>
        </w:rPr>
      </w:pPr>
    </w:p>
    <w:p w14:paraId="745505BF" w14:textId="1A5E8DD3" w:rsidR="009A5E07" w:rsidRPr="009A5E07" w:rsidRDefault="009A5E07" w:rsidP="009A5E07">
      <w:pPr>
        <w:jc w:val="both"/>
        <w:rPr>
          <w:rFonts w:ascii="Arial" w:eastAsia="Times New Roman" w:hAnsi="Arial" w:cs="Arial"/>
          <w:sz w:val="22"/>
          <w:szCs w:val="22"/>
          <w:lang w:val="en-AU"/>
        </w:rPr>
      </w:pPr>
      <w:r w:rsidRPr="009A5E07">
        <w:rPr>
          <w:rFonts w:ascii="Arial" w:eastAsia="Times New Roman" w:hAnsi="Arial" w:cs="Arial"/>
          <w:sz w:val="22"/>
          <w:szCs w:val="22"/>
          <w:lang w:val="en-AU"/>
        </w:rPr>
        <w:lastRenderedPageBreak/>
        <w:t xml:space="preserve">Complaints will be recorded through the customer </w:t>
      </w:r>
      <w:r w:rsidR="00C7699A">
        <w:rPr>
          <w:rFonts w:ascii="Arial" w:eastAsia="Times New Roman" w:hAnsi="Arial" w:cs="Arial"/>
          <w:sz w:val="22"/>
          <w:szCs w:val="22"/>
          <w:lang w:val="en-AU"/>
        </w:rPr>
        <w:t>feedback</w:t>
      </w:r>
      <w:r w:rsidRPr="009A5E07">
        <w:rPr>
          <w:rFonts w:ascii="Arial" w:eastAsia="Times New Roman" w:hAnsi="Arial" w:cs="Arial"/>
          <w:sz w:val="22"/>
          <w:szCs w:val="22"/>
          <w:lang w:val="en-AU"/>
        </w:rPr>
        <w:t xml:space="preserve"> management system within MRI and reported via a complaints Power BI dashboard. Satisfaction with complaints handling is part of the tenant satisfaction measures that are collected and reported in line with the regulatory guidance. Regular audit</w:t>
      </w:r>
      <w:r w:rsidR="00B92B62">
        <w:rPr>
          <w:rFonts w:ascii="Arial" w:eastAsia="Times New Roman" w:hAnsi="Arial" w:cs="Arial"/>
          <w:sz w:val="22"/>
          <w:szCs w:val="22"/>
          <w:lang w:val="en-AU"/>
        </w:rPr>
        <w:t>s</w:t>
      </w:r>
      <w:r w:rsidRPr="009A5E07">
        <w:rPr>
          <w:rFonts w:ascii="Arial" w:eastAsia="Times New Roman" w:hAnsi="Arial" w:cs="Arial"/>
          <w:sz w:val="22"/>
          <w:szCs w:val="22"/>
          <w:lang w:val="en-AU"/>
        </w:rPr>
        <w:t xml:space="preserve"> will be carried out to ensure compliance with policy and guidance. </w:t>
      </w:r>
    </w:p>
    <w:p w14:paraId="7CCA6FFC" w14:textId="77777777" w:rsidR="009A5E07" w:rsidRPr="009A5E07" w:rsidRDefault="009A5E07" w:rsidP="009A5E07">
      <w:pPr>
        <w:jc w:val="both"/>
        <w:rPr>
          <w:rFonts w:ascii="Arial" w:eastAsia="Times New Roman" w:hAnsi="Arial" w:cs="Arial"/>
          <w:sz w:val="22"/>
          <w:szCs w:val="22"/>
          <w:lang w:val="en-AU"/>
        </w:rPr>
      </w:pPr>
    </w:p>
    <w:p w14:paraId="7D3723A2" w14:textId="77777777" w:rsidR="009A5E07" w:rsidRPr="009A5E07" w:rsidRDefault="009A5E07" w:rsidP="009A5E07">
      <w:pPr>
        <w:jc w:val="both"/>
        <w:rPr>
          <w:rFonts w:ascii="Arial" w:eastAsia="Times New Roman" w:hAnsi="Arial" w:cs="Arial"/>
          <w:sz w:val="22"/>
          <w:szCs w:val="22"/>
          <w:lang w:val="en-AU"/>
        </w:rPr>
      </w:pPr>
      <w:r w:rsidRPr="009A5E07">
        <w:rPr>
          <w:rFonts w:ascii="Arial" w:eastAsia="Times New Roman" w:hAnsi="Arial" w:cs="Arial"/>
          <w:sz w:val="22"/>
          <w:szCs w:val="22"/>
          <w:lang w:val="en-AU"/>
        </w:rPr>
        <w:t xml:space="preserve">We will publish information about the complaints we receive every year on our website in the Annual Report. This will include the number, nature, and outcome of complaints and how we learned from complaints and applied that learning to improve our services. </w:t>
      </w:r>
    </w:p>
    <w:p w14:paraId="475EFF41" w14:textId="77777777" w:rsidR="009A5E07" w:rsidRPr="009A5E07" w:rsidRDefault="009A5E07" w:rsidP="009A5E07">
      <w:pPr>
        <w:jc w:val="both"/>
        <w:rPr>
          <w:rFonts w:ascii="Arial" w:eastAsia="Times New Roman" w:hAnsi="Arial" w:cs="Arial"/>
          <w:sz w:val="22"/>
          <w:szCs w:val="22"/>
          <w:lang w:val="en-AU"/>
        </w:rPr>
      </w:pPr>
    </w:p>
    <w:p w14:paraId="7AEB49D8" w14:textId="70E2DD93" w:rsidR="00B75F09" w:rsidRPr="009A5E07" w:rsidRDefault="009A5E07" w:rsidP="009A5E07">
      <w:pPr>
        <w:jc w:val="both"/>
        <w:rPr>
          <w:rFonts w:ascii="Arial" w:eastAsia="Times New Roman" w:hAnsi="Arial" w:cs="Arial"/>
          <w:sz w:val="22"/>
          <w:szCs w:val="22"/>
          <w:lang w:val="en-AU"/>
        </w:rPr>
      </w:pPr>
      <w:r w:rsidRPr="009A5E07">
        <w:rPr>
          <w:rFonts w:ascii="Arial" w:eastAsia="Times New Roman" w:hAnsi="Arial" w:cs="Arial"/>
          <w:sz w:val="22"/>
          <w:szCs w:val="22"/>
          <w:lang w:val="en-AU"/>
        </w:rPr>
        <w:t>Each year in line with the Housing Ombudsman’s Code we will self-a</w:t>
      </w:r>
      <w:r w:rsidR="00C1422A">
        <w:rPr>
          <w:rFonts w:ascii="Arial" w:eastAsia="Times New Roman" w:hAnsi="Arial" w:cs="Arial"/>
          <w:sz w:val="22"/>
          <w:szCs w:val="22"/>
          <w:lang w:val="en-AU"/>
        </w:rPr>
        <w:t>ssess</w:t>
      </w:r>
      <w:r w:rsidRPr="009A5E07">
        <w:rPr>
          <w:rFonts w:ascii="Arial" w:eastAsia="Times New Roman" w:hAnsi="Arial" w:cs="Arial"/>
          <w:sz w:val="22"/>
          <w:szCs w:val="22"/>
          <w:lang w:val="en-AU"/>
        </w:rPr>
        <w:t xml:space="preserve"> our complaint handling </w:t>
      </w:r>
      <w:r w:rsidRPr="009A5E07">
        <w:rPr>
          <w:rFonts w:ascii="Arial" w:eastAsia="Times New Roman" w:hAnsi="Arial" w:cs="Arial"/>
          <w:color w:val="000000"/>
          <w:sz w:val="22"/>
          <w:szCs w:val="22"/>
          <w:bdr w:val="none" w:sz="0" w:space="0" w:color="auto" w:frame="1"/>
          <w:lang w:val="en-AU"/>
        </w:rPr>
        <w:t>and compliance with the statutory code</w:t>
      </w:r>
      <w:r w:rsidRPr="009A5E07">
        <w:rPr>
          <w:rFonts w:ascii="Arial" w:eastAsia="Times New Roman" w:hAnsi="Arial" w:cs="Arial"/>
          <w:sz w:val="22"/>
          <w:szCs w:val="22"/>
          <w:lang w:val="en-AU"/>
        </w:rPr>
        <w:t xml:space="preserve">.  </w:t>
      </w:r>
    </w:p>
    <w:p w14:paraId="37D5D9FD" w14:textId="77777777" w:rsidR="009A5E07" w:rsidRDefault="009A5E07" w:rsidP="009A5E07">
      <w:pPr>
        <w:jc w:val="both"/>
        <w:rPr>
          <w:rFonts w:ascii="Arial" w:eastAsia="Times New Roman" w:hAnsi="Arial" w:cs="Arial"/>
          <w:sz w:val="22"/>
          <w:szCs w:val="22"/>
          <w:lang w:val="en-GB"/>
        </w:rPr>
      </w:pPr>
    </w:p>
    <w:p w14:paraId="4A586F41" w14:textId="77777777" w:rsidR="00A65C6E" w:rsidRDefault="00A65C6E" w:rsidP="009A5E07">
      <w:pPr>
        <w:jc w:val="both"/>
        <w:rPr>
          <w:rFonts w:ascii="Arial" w:eastAsia="Times New Roman" w:hAnsi="Arial" w:cs="Arial"/>
          <w:sz w:val="22"/>
          <w:szCs w:val="22"/>
          <w:lang w:val="en-GB"/>
        </w:rPr>
      </w:pPr>
    </w:p>
    <w:p w14:paraId="473ED464" w14:textId="77777777" w:rsidR="00A65C6E" w:rsidRDefault="00A65C6E" w:rsidP="009A5E07">
      <w:pPr>
        <w:jc w:val="both"/>
        <w:rPr>
          <w:rFonts w:ascii="Arial" w:eastAsia="Times New Roman" w:hAnsi="Arial" w:cs="Arial"/>
          <w:sz w:val="22"/>
          <w:szCs w:val="22"/>
          <w:lang w:val="en-GB"/>
        </w:rPr>
      </w:pPr>
    </w:p>
    <w:p w14:paraId="13AFE219" w14:textId="77777777" w:rsidR="00A65C6E" w:rsidRPr="009A5E07" w:rsidRDefault="00A65C6E" w:rsidP="009A5E07">
      <w:pPr>
        <w:jc w:val="both"/>
        <w:rPr>
          <w:rFonts w:ascii="Arial" w:eastAsia="Times New Roman" w:hAnsi="Arial" w:cs="Arial"/>
          <w:sz w:val="22"/>
          <w:szCs w:val="22"/>
          <w:lang w:val="en-GB"/>
        </w:rPr>
      </w:pPr>
    </w:p>
    <w:p w14:paraId="7473A84F" w14:textId="1C4DD834" w:rsidR="00B75F09" w:rsidRPr="00C05A8A" w:rsidRDefault="00B75F09" w:rsidP="007317C4">
      <w:pPr>
        <w:pStyle w:val="Heading1"/>
        <w:keepLines w:val="0"/>
        <w:numPr>
          <w:ilvl w:val="0"/>
          <w:numId w:val="19"/>
        </w:numPr>
        <w:spacing w:before="0" w:after="120"/>
        <w:jc w:val="both"/>
        <w:rPr>
          <w:rFonts w:ascii="Arial" w:eastAsia="Times New Roman" w:hAnsi="Arial" w:cs="Arial"/>
          <w:color w:val="auto"/>
          <w:sz w:val="24"/>
          <w:szCs w:val="24"/>
          <w:lang w:val="en-GB"/>
        </w:rPr>
      </w:pPr>
      <w:r w:rsidRPr="00C05A8A">
        <w:rPr>
          <w:rFonts w:ascii="Arial" w:eastAsia="Times New Roman" w:hAnsi="Arial" w:cs="Arial"/>
          <w:color w:val="auto"/>
          <w:sz w:val="24"/>
          <w:szCs w:val="24"/>
          <w:lang w:val="en-GB"/>
        </w:rPr>
        <w:t xml:space="preserve">Related documents </w:t>
      </w:r>
    </w:p>
    <w:p w14:paraId="140CCD85" w14:textId="77777777" w:rsidR="00B75F09" w:rsidRPr="00B75F09" w:rsidRDefault="00B75F09" w:rsidP="00B75F09">
      <w:pPr>
        <w:jc w:val="both"/>
        <w:rPr>
          <w:rFonts w:ascii="Arial" w:eastAsia="Times New Roman" w:hAnsi="Arial" w:cs="Arial"/>
          <w:sz w:val="22"/>
          <w:szCs w:val="22"/>
          <w:lang w:val="en-AU"/>
        </w:rPr>
      </w:pPr>
      <w:r w:rsidRPr="00B75F09">
        <w:rPr>
          <w:rFonts w:ascii="Arial" w:eastAsia="Times New Roman" w:hAnsi="Arial" w:cs="Arial"/>
          <w:sz w:val="22"/>
          <w:szCs w:val="22"/>
          <w:lang w:val="en-AU"/>
        </w:rPr>
        <w:t>Appendix 1 – Equality Impact Assessment.</w:t>
      </w:r>
    </w:p>
    <w:p w14:paraId="4A3533AB" w14:textId="77777777" w:rsidR="00B75F09" w:rsidRPr="00B75F09" w:rsidRDefault="00B75F09" w:rsidP="00B75F09">
      <w:pPr>
        <w:jc w:val="both"/>
        <w:rPr>
          <w:rFonts w:ascii="Arial" w:eastAsia="Times New Roman" w:hAnsi="Arial" w:cs="Arial"/>
          <w:sz w:val="22"/>
          <w:szCs w:val="22"/>
          <w:lang w:val="en-AU"/>
        </w:rPr>
      </w:pPr>
    </w:p>
    <w:p w14:paraId="760C047B" w14:textId="77777777" w:rsidR="00B75F09" w:rsidRDefault="00B75F09" w:rsidP="00B75F09">
      <w:pPr>
        <w:jc w:val="both"/>
        <w:rPr>
          <w:rFonts w:ascii="Arial" w:eastAsia="Times New Roman" w:hAnsi="Arial" w:cs="Arial"/>
          <w:sz w:val="22"/>
          <w:szCs w:val="22"/>
          <w:lang w:val="en-AU"/>
        </w:rPr>
      </w:pPr>
      <w:r w:rsidRPr="00B75F09">
        <w:rPr>
          <w:rFonts w:ascii="Arial" w:eastAsia="Times New Roman" w:hAnsi="Arial" w:cs="Arial"/>
          <w:sz w:val="22"/>
          <w:szCs w:val="22"/>
          <w:lang w:val="en-AU"/>
        </w:rPr>
        <w:t>Appendix 2 - Compensation policy and procedure.</w:t>
      </w:r>
    </w:p>
    <w:p w14:paraId="5A914C28" w14:textId="77777777" w:rsidR="00031E4D" w:rsidRDefault="00031E4D" w:rsidP="00B75F09">
      <w:pPr>
        <w:jc w:val="both"/>
        <w:rPr>
          <w:rFonts w:ascii="Arial" w:eastAsia="Times New Roman" w:hAnsi="Arial" w:cs="Arial"/>
          <w:sz w:val="22"/>
          <w:szCs w:val="22"/>
          <w:lang w:val="en-AU"/>
        </w:rPr>
      </w:pPr>
    </w:p>
    <w:p w14:paraId="57DEC20A" w14:textId="487C8662" w:rsidR="00031E4D" w:rsidRDefault="00031E4D" w:rsidP="00B75F09">
      <w:pPr>
        <w:jc w:val="both"/>
        <w:rPr>
          <w:rFonts w:ascii="Arial" w:eastAsia="Times New Roman" w:hAnsi="Arial" w:cs="Arial"/>
          <w:sz w:val="22"/>
          <w:szCs w:val="22"/>
          <w:lang w:val="en-AU"/>
        </w:rPr>
      </w:pPr>
      <w:r>
        <w:rPr>
          <w:rFonts w:ascii="Arial" w:eastAsia="Times New Roman" w:hAnsi="Arial" w:cs="Arial"/>
          <w:sz w:val="22"/>
          <w:szCs w:val="22"/>
          <w:lang w:val="en-AU"/>
        </w:rPr>
        <w:t>Appendix 3 – Unacceptable Behaviour Policy</w:t>
      </w:r>
    </w:p>
    <w:p w14:paraId="4691D4B2" w14:textId="77777777" w:rsidR="00514054" w:rsidRDefault="00514054" w:rsidP="00B75F09">
      <w:pPr>
        <w:jc w:val="both"/>
        <w:rPr>
          <w:rFonts w:ascii="Arial" w:eastAsia="Times New Roman" w:hAnsi="Arial" w:cs="Arial"/>
          <w:sz w:val="22"/>
          <w:szCs w:val="22"/>
          <w:lang w:val="en-AU"/>
        </w:rPr>
      </w:pPr>
    </w:p>
    <w:p w14:paraId="14F02233" w14:textId="676469DA" w:rsidR="00514054" w:rsidRPr="00B75F09" w:rsidRDefault="00514054" w:rsidP="00B75F09">
      <w:pPr>
        <w:jc w:val="both"/>
        <w:rPr>
          <w:rFonts w:ascii="Arial" w:eastAsia="Times New Roman" w:hAnsi="Arial" w:cs="Arial"/>
          <w:sz w:val="22"/>
          <w:szCs w:val="22"/>
          <w:lang w:val="en-AU"/>
        </w:rPr>
      </w:pPr>
      <w:r>
        <w:rPr>
          <w:rFonts w:ascii="Arial" w:eastAsia="Times New Roman" w:hAnsi="Arial" w:cs="Arial"/>
          <w:sz w:val="22"/>
          <w:szCs w:val="22"/>
          <w:lang w:val="en-AU"/>
        </w:rPr>
        <w:t xml:space="preserve">Appendix 4 </w:t>
      </w:r>
      <w:r w:rsidR="00F17B18">
        <w:rPr>
          <w:rFonts w:ascii="Arial" w:eastAsia="Times New Roman" w:hAnsi="Arial" w:cs="Arial"/>
          <w:sz w:val="22"/>
          <w:szCs w:val="22"/>
          <w:lang w:val="en-AU"/>
        </w:rPr>
        <w:t>–</w:t>
      </w:r>
      <w:r>
        <w:rPr>
          <w:rFonts w:ascii="Arial" w:eastAsia="Times New Roman" w:hAnsi="Arial" w:cs="Arial"/>
          <w:sz w:val="22"/>
          <w:szCs w:val="22"/>
          <w:lang w:val="en-AU"/>
        </w:rPr>
        <w:t xml:space="preserve"> </w:t>
      </w:r>
      <w:r w:rsidR="00F17B18">
        <w:rPr>
          <w:rFonts w:ascii="Arial" w:eastAsia="Times New Roman" w:hAnsi="Arial" w:cs="Arial"/>
          <w:sz w:val="22"/>
          <w:szCs w:val="22"/>
          <w:lang w:val="en-AU"/>
        </w:rPr>
        <w:t xml:space="preserve">Heat Networks </w:t>
      </w:r>
      <w:r w:rsidR="005359EA">
        <w:rPr>
          <w:rFonts w:ascii="Arial" w:eastAsia="Times New Roman" w:hAnsi="Arial" w:cs="Arial"/>
          <w:sz w:val="22"/>
          <w:szCs w:val="22"/>
          <w:lang w:val="en-AU"/>
        </w:rPr>
        <w:t>Complaints</w:t>
      </w:r>
      <w:r w:rsidR="00DB51FF">
        <w:rPr>
          <w:rFonts w:ascii="Arial" w:eastAsia="Times New Roman" w:hAnsi="Arial" w:cs="Arial"/>
          <w:sz w:val="22"/>
          <w:szCs w:val="22"/>
          <w:lang w:val="en-AU"/>
        </w:rPr>
        <w:t xml:space="preserve"> Procedure</w:t>
      </w:r>
    </w:p>
    <w:p w14:paraId="0FD6BEB1" w14:textId="5DADFBA8" w:rsidR="00CC2261" w:rsidRPr="00DD276D" w:rsidRDefault="00CC2261" w:rsidP="00DD276D">
      <w:pPr>
        <w:spacing w:line="264" w:lineRule="auto"/>
        <w:rPr>
          <w:rFonts w:ascii="Arial" w:hAnsi="Arial" w:cs="Arial"/>
          <w:b/>
          <w:bCs/>
        </w:rPr>
      </w:pPr>
    </w:p>
    <w:p w14:paraId="3B3EB810" w14:textId="34276809" w:rsidR="005B315B" w:rsidRPr="00C05A8A" w:rsidRDefault="00E51E69" w:rsidP="00E51E69">
      <w:pPr>
        <w:spacing w:line="264" w:lineRule="auto"/>
        <w:rPr>
          <w:rFonts w:ascii="Arial" w:hAnsi="Arial" w:cs="Arial"/>
          <w:b/>
          <w:bCs/>
          <w:color w:val="000000"/>
          <w:sz w:val="22"/>
          <w:szCs w:val="22"/>
        </w:rPr>
      </w:pPr>
      <w:r w:rsidRPr="00C05A8A">
        <w:rPr>
          <w:rFonts w:ascii="Arial" w:hAnsi="Arial" w:cs="Arial"/>
          <w:b/>
          <w:bCs/>
          <w:color w:val="000000"/>
          <w:sz w:val="22"/>
          <w:szCs w:val="22"/>
        </w:rPr>
        <w:t xml:space="preserve">8. </w:t>
      </w:r>
      <w:r w:rsidR="005B315B" w:rsidRPr="00C05A8A">
        <w:rPr>
          <w:rFonts w:ascii="Arial" w:hAnsi="Arial" w:cs="Arial"/>
          <w:b/>
          <w:bCs/>
          <w:color w:val="000000"/>
        </w:rPr>
        <w:t>Version History</w:t>
      </w:r>
      <w:r w:rsidR="005B315B" w:rsidRPr="00C05A8A">
        <w:rPr>
          <w:rFonts w:ascii="Arial" w:hAnsi="Arial" w:cs="Arial"/>
          <w:b/>
          <w:bCs/>
          <w:color w:val="000000"/>
          <w:sz w:val="22"/>
          <w:szCs w:val="22"/>
        </w:rPr>
        <w:br/>
      </w:r>
    </w:p>
    <w:tbl>
      <w:tblPr>
        <w:tblStyle w:val="TableGrid"/>
        <w:tblW w:w="0" w:type="auto"/>
        <w:tblInd w:w="360" w:type="dxa"/>
        <w:tblLook w:val="04A0" w:firstRow="1" w:lastRow="0" w:firstColumn="1" w:lastColumn="0" w:noHBand="0" w:noVBand="1"/>
      </w:tblPr>
      <w:tblGrid>
        <w:gridCol w:w="1195"/>
        <w:gridCol w:w="1275"/>
        <w:gridCol w:w="3402"/>
        <w:gridCol w:w="1418"/>
        <w:gridCol w:w="1366"/>
      </w:tblGrid>
      <w:tr w:rsidR="005B315B" w:rsidRPr="00C05A8A" w14:paraId="0269BEE8" w14:textId="77777777" w:rsidTr="00ED7DCA">
        <w:tc>
          <w:tcPr>
            <w:tcW w:w="1195" w:type="dxa"/>
          </w:tcPr>
          <w:p w14:paraId="70280F68" w14:textId="77777777" w:rsidR="005B315B" w:rsidRPr="00C05A8A" w:rsidRDefault="005B315B" w:rsidP="00ED7DCA">
            <w:pPr>
              <w:spacing w:line="264" w:lineRule="auto"/>
              <w:rPr>
                <w:rFonts w:ascii="Arial" w:hAnsi="Arial" w:cs="Arial"/>
                <w:b/>
                <w:bCs/>
                <w:color w:val="000000"/>
                <w:sz w:val="22"/>
                <w:szCs w:val="22"/>
              </w:rPr>
            </w:pPr>
            <w:r w:rsidRPr="00C05A8A">
              <w:rPr>
                <w:rFonts w:ascii="Arial" w:hAnsi="Arial" w:cs="Arial"/>
                <w:b/>
                <w:bCs/>
                <w:color w:val="000000"/>
                <w:sz w:val="22"/>
                <w:szCs w:val="22"/>
              </w:rPr>
              <w:t>Version</w:t>
            </w:r>
          </w:p>
        </w:tc>
        <w:tc>
          <w:tcPr>
            <w:tcW w:w="1275" w:type="dxa"/>
          </w:tcPr>
          <w:p w14:paraId="4BE40191" w14:textId="77777777" w:rsidR="005B315B" w:rsidRPr="00C05A8A" w:rsidRDefault="005B315B" w:rsidP="00ED7DCA">
            <w:pPr>
              <w:spacing w:line="264" w:lineRule="auto"/>
              <w:rPr>
                <w:rFonts w:ascii="Arial" w:hAnsi="Arial" w:cs="Arial"/>
                <w:b/>
                <w:bCs/>
                <w:color w:val="000000"/>
                <w:sz w:val="22"/>
                <w:szCs w:val="22"/>
              </w:rPr>
            </w:pPr>
            <w:r w:rsidRPr="00C05A8A">
              <w:rPr>
                <w:rFonts w:ascii="Arial" w:hAnsi="Arial" w:cs="Arial"/>
                <w:b/>
                <w:bCs/>
                <w:color w:val="000000"/>
                <w:sz w:val="22"/>
                <w:szCs w:val="22"/>
              </w:rPr>
              <w:t>Date</w:t>
            </w:r>
          </w:p>
        </w:tc>
        <w:tc>
          <w:tcPr>
            <w:tcW w:w="3402" w:type="dxa"/>
          </w:tcPr>
          <w:p w14:paraId="051CEA07" w14:textId="77777777" w:rsidR="005B315B" w:rsidRPr="00C05A8A" w:rsidRDefault="005B315B" w:rsidP="00ED7DCA">
            <w:pPr>
              <w:spacing w:line="264" w:lineRule="auto"/>
              <w:rPr>
                <w:rFonts w:ascii="Arial" w:hAnsi="Arial" w:cs="Arial"/>
                <w:b/>
                <w:bCs/>
                <w:color w:val="000000"/>
                <w:sz w:val="22"/>
                <w:szCs w:val="22"/>
              </w:rPr>
            </w:pPr>
            <w:r w:rsidRPr="00C05A8A">
              <w:rPr>
                <w:rFonts w:ascii="Arial" w:hAnsi="Arial" w:cs="Arial"/>
                <w:b/>
                <w:bCs/>
                <w:color w:val="000000"/>
                <w:sz w:val="22"/>
                <w:szCs w:val="22"/>
              </w:rPr>
              <w:t>Description/Summary</w:t>
            </w:r>
          </w:p>
        </w:tc>
        <w:tc>
          <w:tcPr>
            <w:tcW w:w="1418" w:type="dxa"/>
          </w:tcPr>
          <w:p w14:paraId="414AB38F" w14:textId="77777777" w:rsidR="005B315B" w:rsidRPr="00C05A8A" w:rsidRDefault="005B315B" w:rsidP="00ED7DCA">
            <w:pPr>
              <w:spacing w:line="264" w:lineRule="auto"/>
              <w:rPr>
                <w:rFonts w:ascii="Arial" w:hAnsi="Arial" w:cs="Arial"/>
                <w:b/>
                <w:bCs/>
                <w:color w:val="000000"/>
                <w:sz w:val="22"/>
                <w:szCs w:val="22"/>
              </w:rPr>
            </w:pPr>
            <w:r w:rsidRPr="00C05A8A">
              <w:rPr>
                <w:rFonts w:ascii="Arial" w:hAnsi="Arial" w:cs="Arial"/>
                <w:b/>
                <w:bCs/>
                <w:color w:val="000000"/>
                <w:sz w:val="22"/>
                <w:szCs w:val="22"/>
              </w:rPr>
              <w:t>Status</w:t>
            </w:r>
          </w:p>
        </w:tc>
        <w:tc>
          <w:tcPr>
            <w:tcW w:w="1366" w:type="dxa"/>
          </w:tcPr>
          <w:p w14:paraId="69D74472" w14:textId="77777777" w:rsidR="005B315B" w:rsidRPr="00C05A8A" w:rsidRDefault="005B315B" w:rsidP="00ED7DCA">
            <w:pPr>
              <w:spacing w:line="264" w:lineRule="auto"/>
              <w:rPr>
                <w:rFonts w:ascii="Arial" w:hAnsi="Arial" w:cs="Arial"/>
                <w:b/>
                <w:bCs/>
                <w:color w:val="000000"/>
                <w:sz w:val="22"/>
                <w:szCs w:val="22"/>
              </w:rPr>
            </w:pPr>
            <w:r w:rsidRPr="00C05A8A">
              <w:rPr>
                <w:rFonts w:ascii="Arial" w:hAnsi="Arial" w:cs="Arial"/>
                <w:b/>
                <w:bCs/>
                <w:color w:val="000000"/>
                <w:sz w:val="22"/>
                <w:szCs w:val="22"/>
              </w:rPr>
              <w:t>Author</w:t>
            </w:r>
          </w:p>
        </w:tc>
      </w:tr>
      <w:tr w:rsidR="005B315B" w:rsidRPr="00C05A8A" w14:paraId="36FAF0D7" w14:textId="77777777" w:rsidTr="00ED7DCA">
        <w:tc>
          <w:tcPr>
            <w:tcW w:w="1195" w:type="dxa"/>
          </w:tcPr>
          <w:p w14:paraId="2DCD7691" w14:textId="77777777" w:rsidR="005B315B" w:rsidRPr="00C05A8A" w:rsidRDefault="005B315B" w:rsidP="00ED7DCA">
            <w:pPr>
              <w:spacing w:line="264" w:lineRule="auto"/>
              <w:rPr>
                <w:rFonts w:ascii="Arial" w:hAnsi="Arial" w:cs="Arial"/>
                <w:color w:val="000000"/>
                <w:sz w:val="22"/>
                <w:szCs w:val="22"/>
              </w:rPr>
            </w:pPr>
            <w:r w:rsidRPr="00C05A8A">
              <w:rPr>
                <w:rFonts w:ascii="Arial" w:hAnsi="Arial" w:cs="Arial"/>
                <w:color w:val="000000"/>
                <w:sz w:val="22"/>
                <w:szCs w:val="22"/>
              </w:rPr>
              <w:t>V1.0</w:t>
            </w:r>
          </w:p>
        </w:tc>
        <w:tc>
          <w:tcPr>
            <w:tcW w:w="1275" w:type="dxa"/>
          </w:tcPr>
          <w:p w14:paraId="3E4A5991" w14:textId="7FFBA76F" w:rsidR="005B315B" w:rsidRPr="00C05A8A" w:rsidRDefault="00C05A8A" w:rsidP="00ED7DCA">
            <w:pPr>
              <w:spacing w:line="264" w:lineRule="auto"/>
              <w:rPr>
                <w:rFonts w:ascii="Arial" w:hAnsi="Arial" w:cs="Arial"/>
                <w:color w:val="000000"/>
                <w:sz w:val="22"/>
                <w:szCs w:val="22"/>
              </w:rPr>
            </w:pPr>
            <w:r>
              <w:rPr>
                <w:rFonts w:ascii="Arial" w:hAnsi="Arial" w:cs="Arial"/>
                <w:color w:val="000000"/>
                <w:sz w:val="22"/>
                <w:szCs w:val="22"/>
              </w:rPr>
              <w:t>02/24</w:t>
            </w:r>
          </w:p>
        </w:tc>
        <w:tc>
          <w:tcPr>
            <w:tcW w:w="3402" w:type="dxa"/>
          </w:tcPr>
          <w:p w14:paraId="455AE5B2" w14:textId="05B5F3FB" w:rsidR="005B315B" w:rsidRPr="00C05A8A" w:rsidRDefault="006F14A6" w:rsidP="00ED7DCA">
            <w:pPr>
              <w:spacing w:line="264" w:lineRule="auto"/>
              <w:rPr>
                <w:rFonts w:ascii="Arial" w:hAnsi="Arial" w:cs="Arial"/>
                <w:color w:val="000000"/>
                <w:sz w:val="22"/>
                <w:szCs w:val="22"/>
              </w:rPr>
            </w:pPr>
            <w:r w:rsidRPr="00C05A8A">
              <w:rPr>
                <w:rFonts w:ascii="Arial" w:hAnsi="Arial" w:cs="Arial"/>
                <w:color w:val="000000"/>
                <w:sz w:val="22"/>
                <w:szCs w:val="22"/>
              </w:rPr>
              <w:t>Redraft</w:t>
            </w:r>
          </w:p>
        </w:tc>
        <w:tc>
          <w:tcPr>
            <w:tcW w:w="1418" w:type="dxa"/>
          </w:tcPr>
          <w:p w14:paraId="4B2AA538" w14:textId="25805A82" w:rsidR="005B315B" w:rsidRPr="00C05A8A" w:rsidRDefault="00166C8A" w:rsidP="00ED7DCA">
            <w:pPr>
              <w:spacing w:line="264" w:lineRule="auto"/>
              <w:rPr>
                <w:rFonts w:ascii="Arial" w:hAnsi="Arial" w:cs="Arial"/>
                <w:color w:val="000000"/>
                <w:sz w:val="22"/>
                <w:szCs w:val="22"/>
              </w:rPr>
            </w:pPr>
            <w:r w:rsidRPr="00C05A8A">
              <w:rPr>
                <w:rFonts w:ascii="Arial" w:hAnsi="Arial" w:cs="Arial"/>
                <w:color w:val="000000"/>
                <w:sz w:val="22"/>
                <w:szCs w:val="22"/>
              </w:rPr>
              <w:t>Draft</w:t>
            </w:r>
          </w:p>
        </w:tc>
        <w:tc>
          <w:tcPr>
            <w:tcW w:w="1366" w:type="dxa"/>
          </w:tcPr>
          <w:p w14:paraId="3E114117" w14:textId="706FDE3D" w:rsidR="005B315B" w:rsidRPr="00C05A8A" w:rsidRDefault="002376D1" w:rsidP="00ED7DCA">
            <w:pPr>
              <w:spacing w:line="264" w:lineRule="auto"/>
              <w:rPr>
                <w:rFonts w:ascii="Arial" w:hAnsi="Arial" w:cs="Arial"/>
                <w:color w:val="000000"/>
                <w:sz w:val="22"/>
                <w:szCs w:val="22"/>
              </w:rPr>
            </w:pPr>
            <w:r>
              <w:rPr>
                <w:rFonts w:ascii="Arial" w:hAnsi="Arial" w:cs="Arial"/>
                <w:color w:val="000000"/>
                <w:sz w:val="22"/>
                <w:szCs w:val="22"/>
              </w:rPr>
              <w:t>GA</w:t>
            </w:r>
          </w:p>
        </w:tc>
      </w:tr>
      <w:tr w:rsidR="005B315B" w:rsidRPr="00C05A8A" w14:paraId="710AFDE1" w14:textId="77777777" w:rsidTr="00ED7DCA">
        <w:tc>
          <w:tcPr>
            <w:tcW w:w="1195" w:type="dxa"/>
          </w:tcPr>
          <w:p w14:paraId="53F627A5" w14:textId="3A5BF900" w:rsidR="005B315B" w:rsidRPr="00C05A8A" w:rsidRDefault="005B315B" w:rsidP="00ED7DCA">
            <w:pPr>
              <w:spacing w:line="264" w:lineRule="auto"/>
              <w:rPr>
                <w:rFonts w:ascii="Arial" w:hAnsi="Arial" w:cs="Arial"/>
                <w:color w:val="000000"/>
                <w:sz w:val="22"/>
                <w:szCs w:val="22"/>
              </w:rPr>
            </w:pPr>
            <w:r w:rsidRPr="00C05A8A">
              <w:rPr>
                <w:rFonts w:ascii="Arial" w:hAnsi="Arial" w:cs="Arial"/>
                <w:color w:val="000000"/>
                <w:sz w:val="22"/>
                <w:szCs w:val="22"/>
              </w:rPr>
              <w:t>V1.</w:t>
            </w:r>
            <w:r w:rsidR="002376D1">
              <w:rPr>
                <w:rFonts w:ascii="Arial" w:hAnsi="Arial" w:cs="Arial"/>
                <w:color w:val="000000"/>
                <w:sz w:val="22"/>
                <w:szCs w:val="22"/>
              </w:rPr>
              <w:t>1</w:t>
            </w:r>
          </w:p>
        </w:tc>
        <w:tc>
          <w:tcPr>
            <w:tcW w:w="1275" w:type="dxa"/>
          </w:tcPr>
          <w:p w14:paraId="255BBFFB" w14:textId="71C298A5" w:rsidR="005B315B" w:rsidRPr="00C05A8A" w:rsidRDefault="002376D1" w:rsidP="00ED7DCA">
            <w:pPr>
              <w:spacing w:line="264" w:lineRule="auto"/>
              <w:rPr>
                <w:rFonts w:ascii="Arial" w:hAnsi="Arial" w:cs="Arial"/>
                <w:color w:val="000000"/>
                <w:sz w:val="22"/>
                <w:szCs w:val="22"/>
              </w:rPr>
            </w:pPr>
            <w:r>
              <w:rPr>
                <w:rFonts w:ascii="Arial" w:hAnsi="Arial" w:cs="Arial"/>
                <w:color w:val="000000"/>
                <w:sz w:val="22"/>
                <w:szCs w:val="22"/>
              </w:rPr>
              <w:t>03</w:t>
            </w:r>
            <w:r w:rsidR="006F14A6" w:rsidRPr="00C05A8A">
              <w:rPr>
                <w:rFonts w:ascii="Arial" w:hAnsi="Arial" w:cs="Arial"/>
                <w:color w:val="000000"/>
                <w:sz w:val="22"/>
                <w:szCs w:val="22"/>
              </w:rPr>
              <w:t>/24</w:t>
            </w:r>
          </w:p>
        </w:tc>
        <w:tc>
          <w:tcPr>
            <w:tcW w:w="3402" w:type="dxa"/>
          </w:tcPr>
          <w:p w14:paraId="4BE0CE42" w14:textId="12A23BBA" w:rsidR="005B315B" w:rsidRPr="00C05A8A" w:rsidRDefault="006F14A6" w:rsidP="00ED7DCA">
            <w:pPr>
              <w:spacing w:line="264" w:lineRule="auto"/>
              <w:rPr>
                <w:rFonts w:ascii="Arial" w:hAnsi="Arial" w:cs="Arial"/>
                <w:color w:val="000000"/>
                <w:sz w:val="22"/>
                <w:szCs w:val="22"/>
              </w:rPr>
            </w:pPr>
            <w:r w:rsidRPr="00C05A8A">
              <w:rPr>
                <w:rFonts w:ascii="Arial" w:hAnsi="Arial" w:cs="Arial"/>
                <w:color w:val="000000"/>
                <w:sz w:val="22"/>
                <w:szCs w:val="22"/>
              </w:rPr>
              <w:t>Further revisions with comments</w:t>
            </w:r>
            <w:r w:rsidR="00D7438C">
              <w:rPr>
                <w:rFonts w:ascii="Arial" w:hAnsi="Arial" w:cs="Arial"/>
                <w:color w:val="000000"/>
                <w:sz w:val="22"/>
                <w:szCs w:val="22"/>
              </w:rPr>
              <w:t xml:space="preserve"> from colleagues/customers and senior leadership</w:t>
            </w:r>
          </w:p>
        </w:tc>
        <w:tc>
          <w:tcPr>
            <w:tcW w:w="1418" w:type="dxa"/>
          </w:tcPr>
          <w:p w14:paraId="0A559E29" w14:textId="77777777" w:rsidR="005B315B" w:rsidRPr="00C05A8A" w:rsidRDefault="005B315B" w:rsidP="00ED7DCA">
            <w:pPr>
              <w:spacing w:line="264" w:lineRule="auto"/>
              <w:rPr>
                <w:rFonts w:ascii="Arial" w:hAnsi="Arial" w:cs="Arial"/>
                <w:color w:val="000000"/>
                <w:sz w:val="22"/>
                <w:szCs w:val="22"/>
              </w:rPr>
            </w:pPr>
            <w:r w:rsidRPr="00C05A8A">
              <w:rPr>
                <w:rFonts w:ascii="Arial" w:hAnsi="Arial" w:cs="Arial"/>
                <w:color w:val="000000"/>
                <w:sz w:val="22"/>
                <w:szCs w:val="22"/>
              </w:rPr>
              <w:t>Draft</w:t>
            </w:r>
          </w:p>
        </w:tc>
        <w:tc>
          <w:tcPr>
            <w:tcW w:w="1366" w:type="dxa"/>
          </w:tcPr>
          <w:p w14:paraId="11A138C1" w14:textId="536FEBF2" w:rsidR="005B315B" w:rsidRPr="00C05A8A" w:rsidRDefault="00D7438C" w:rsidP="00ED7DCA">
            <w:pPr>
              <w:spacing w:line="264" w:lineRule="auto"/>
              <w:rPr>
                <w:rFonts w:ascii="Arial" w:hAnsi="Arial" w:cs="Arial"/>
                <w:color w:val="000000"/>
                <w:sz w:val="22"/>
                <w:szCs w:val="22"/>
              </w:rPr>
            </w:pPr>
            <w:r>
              <w:rPr>
                <w:rFonts w:ascii="Arial" w:hAnsi="Arial" w:cs="Arial"/>
                <w:color w:val="000000"/>
                <w:sz w:val="22"/>
                <w:szCs w:val="22"/>
              </w:rPr>
              <w:t>GA</w:t>
            </w:r>
          </w:p>
        </w:tc>
      </w:tr>
      <w:tr w:rsidR="005B315B" w:rsidRPr="00C05A8A" w14:paraId="0493A1B5" w14:textId="77777777" w:rsidTr="00ED7DCA">
        <w:tc>
          <w:tcPr>
            <w:tcW w:w="1195" w:type="dxa"/>
          </w:tcPr>
          <w:p w14:paraId="4DBAA2AA" w14:textId="0DEF7A66" w:rsidR="005B315B" w:rsidRPr="00C05A8A" w:rsidRDefault="00DB48A0" w:rsidP="00ED7DCA">
            <w:pPr>
              <w:spacing w:line="264" w:lineRule="auto"/>
              <w:rPr>
                <w:rFonts w:ascii="Arial" w:hAnsi="Arial" w:cs="Arial"/>
                <w:color w:val="000000"/>
                <w:sz w:val="22"/>
                <w:szCs w:val="22"/>
              </w:rPr>
            </w:pPr>
            <w:r>
              <w:rPr>
                <w:rFonts w:ascii="Arial" w:hAnsi="Arial" w:cs="Arial"/>
                <w:color w:val="000000"/>
                <w:sz w:val="22"/>
                <w:szCs w:val="22"/>
              </w:rPr>
              <w:t>V2.0</w:t>
            </w:r>
          </w:p>
        </w:tc>
        <w:tc>
          <w:tcPr>
            <w:tcW w:w="1275" w:type="dxa"/>
          </w:tcPr>
          <w:p w14:paraId="0BFF2C67" w14:textId="4B289E8E" w:rsidR="005B315B" w:rsidRPr="00C05A8A" w:rsidRDefault="00DB48A0" w:rsidP="00ED7DCA">
            <w:pPr>
              <w:spacing w:line="264" w:lineRule="auto"/>
              <w:rPr>
                <w:rFonts w:ascii="Arial" w:hAnsi="Arial" w:cs="Arial"/>
                <w:color w:val="000000"/>
                <w:sz w:val="22"/>
                <w:szCs w:val="22"/>
              </w:rPr>
            </w:pPr>
            <w:r>
              <w:rPr>
                <w:rFonts w:ascii="Arial" w:hAnsi="Arial" w:cs="Arial"/>
                <w:color w:val="000000"/>
                <w:sz w:val="22"/>
                <w:szCs w:val="22"/>
              </w:rPr>
              <w:t>04/25</w:t>
            </w:r>
          </w:p>
        </w:tc>
        <w:tc>
          <w:tcPr>
            <w:tcW w:w="3402" w:type="dxa"/>
          </w:tcPr>
          <w:p w14:paraId="57571A52" w14:textId="1B1C99B0" w:rsidR="005B315B" w:rsidRPr="00C05A8A" w:rsidRDefault="00DB48A0" w:rsidP="00ED7DCA">
            <w:pPr>
              <w:spacing w:line="264" w:lineRule="auto"/>
              <w:rPr>
                <w:rFonts w:ascii="Arial" w:hAnsi="Arial" w:cs="Arial"/>
                <w:color w:val="000000"/>
                <w:sz w:val="22"/>
                <w:szCs w:val="22"/>
              </w:rPr>
            </w:pPr>
            <w:r>
              <w:rPr>
                <w:rFonts w:ascii="Arial" w:hAnsi="Arial" w:cs="Arial"/>
                <w:color w:val="000000"/>
                <w:sz w:val="22"/>
                <w:szCs w:val="22"/>
              </w:rPr>
              <w:t xml:space="preserve">Redraft after </w:t>
            </w:r>
            <w:r w:rsidR="00E9586F">
              <w:rPr>
                <w:rFonts w:ascii="Arial" w:hAnsi="Arial" w:cs="Arial"/>
                <w:color w:val="000000"/>
                <w:sz w:val="22"/>
                <w:szCs w:val="22"/>
              </w:rPr>
              <w:t xml:space="preserve">creating a standalone Unacceptable </w:t>
            </w:r>
            <w:proofErr w:type="spellStart"/>
            <w:r w:rsidR="00E9586F">
              <w:rPr>
                <w:rFonts w:ascii="Arial" w:hAnsi="Arial" w:cs="Arial"/>
                <w:color w:val="000000"/>
                <w:sz w:val="22"/>
                <w:szCs w:val="22"/>
              </w:rPr>
              <w:t>Behaviour</w:t>
            </w:r>
            <w:proofErr w:type="spellEnd"/>
            <w:r w:rsidR="00E9586F">
              <w:rPr>
                <w:rFonts w:ascii="Arial" w:hAnsi="Arial" w:cs="Arial"/>
                <w:color w:val="000000"/>
                <w:sz w:val="22"/>
                <w:szCs w:val="22"/>
              </w:rPr>
              <w:t xml:space="preserve"> Policy</w:t>
            </w:r>
            <w:r w:rsidR="00AD3565">
              <w:rPr>
                <w:rFonts w:ascii="Arial" w:hAnsi="Arial" w:cs="Arial"/>
                <w:color w:val="000000"/>
                <w:sz w:val="22"/>
                <w:szCs w:val="22"/>
              </w:rPr>
              <w:t xml:space="preserve"> and removing it from the main complaints policy</w:t>
            </w:r>
          </w:p>
        </w:tc>
        <w:tc>
          <w:tcPr>
            <w:tcW w:w="1418" w:type="dxa"/>
          </w:tcPr>
          <w:p w14:paraId="4399B0C1" w14:textId="61B9615F" w:rsidR="005B315B" w:rsidRPr="00C05A8A" w:rsidRDefault="00E9586F" w:rsidP="00ED7DCA">
            <w:pPr>
              <w:spacing w:line="264" w:lineRule="auto"/>
              <w:rPr>
                <w:rFonts w:ascii="Arial" w:hAnsi="Arial" w:cs="Arial"/>
                <w:color w:val="000000"/>
                <w:sz w:val="22"/>
                <w:szCs w:val="22"/>
              </w:rPr>
            </w:pPr>
            <w:r>
              <w:rPr>
                <w:rFonts w:ascii="Arial" w:hAnsi="Arial" w:cs="Arial"/>
                <w:color w:val="000000"/>
                <w:sz w:val="22"/>
                <w:szCs w:val="22"/>
              </w:rPr>
              <w:t>Draft</w:t>
            </w:r>
          </w:p>
        </w:tc>
        <w:tc>
          <w:tcPr>
            <w:tcW w:w="1366" w:type="dxa"/>
          </w:tcPr>
          <w:p w14:paraId="7A1EA457" w14:textId="743C1D5E" w:rsidR="005B315B" w:rsidRPr="00C05A8A" w:rsidRDefault="00E9586F" w:rsidP="00ED7DCA">
            <w:pPr>
              <w:spacing w:line="264" w:lineRule="auto"/>
              <w:rPr>
                <w:rFonts w:ascii="Arial" w:hAnsi="Arial" w:cs="Arial"/>
                <w:color w:val="000000"/>
                <w:sz w:val="22"/>
                <w:szCs w:val="22"/>
              </w:rPr>
            </w:pPr>
            <w:r>
              <w:rPr>
                <w:rFonts w:ascii="Arial" w:hAnsi="Arial" w:cs="Arial"/>
                <w:color w:val="000000"/>
                <w:sz w:val="22"/>
                <w:szCs w:val="22"/>
              </w:rPr>
              <w:t>GA</w:t>
            </w:r>
          </w:p>
        </w:tc>
      </w:tr>
      <w:tr w:rsidR="001E4314" w:rsidRPr="00C05A8A" w14:paraId="7EB1DD45" w14:textId="77777777" w:rsidTr="00ED7DCA">
        <w:tc>
          <w:tcPr>
            <w:tcW w:w="1195" w:type="dxa"/>
          </w:tcPr>
          <w:p w14:paraId="7E0E2144" w14:textId="54E540E2" w:rsidR="001E4314" w:rsidRDefault="001E4314" w:rsidP="00ED7DCA">
            <w:pPr>
              <w:spacing w:line="264" w:lineRule="auto"/>
              <w:rPr>
                <w:rFonts w:ascii="Arial" w:hAnsi="Arial" w:cs="Arial"/>
                <w:color w:val="000000"/>
                <w:sz w:val="22"/>
                <w:szCs w:val="22"/>
              </w:rPr>
            </w:pPr>
            <w:r>
              <w:rPr>
                <w:rFonts w:ascii="Arial" w:hAnsi="Arial" w:cs="Arial"/>
                <w:color w:val="000000"/>
                <w:sz w:val="22"/>
                <w:szCs w:val="22"/>
              </w:rPr>
              <w:t>V3.0</w:t>
            </w:r>
          </w:p>
        </w:tc>
        <w:tc>
          <w:tcPr>
            <w:tcW w:w="1275" w:type="dxa"/>
          </w:tcPr>
          <w:p w14:paraId="7F1F39F7" w14:textId="016C584C" w:rsidR="001E4314" w:rsidRDefault="003530AD" w:rsidP="00ED7DCA">
            <w:pPr>
              <w:spacing w:line="264" w:lineRule="auto"/>
              <w:rPr>
                <w:rFonts w:ascii="Arial" w:hAnsi="Arial" w:cs="Arial"/>
                <w:color w:val="000000"/>
                <w:sz w:val="22"/>
                <w:szCs w:val="22"/>
              </w:rPr>
            </w:pPr>
            <w:r>
              <w:rPr>
                <w:rFonts w:ascii="Arial" w:hAnsi="Arial" w:cs="Arial"/>
                <w:color w:val="000000"/>
                <w:sz w:val="22"/>
                <w:szCs w:val="22"/>
              </w:rPr>
              <w:t>09/26</w:t>
            </w:r>
          </w:p>
        </w:tc>
        <w:tc>
          <w:tcPr>
            <w:tcW w:w="3402" w:type="dxa"/>
          </w:tcPr>
          <w:p w14:paraId="6BFFBA21" w14:textId="42EE26BB" w:rsidR="001E4314" w:rsidRDefault="003530AD" w:rsidP="00ED7DCA">
            <w:pPr>
              <w:spacing w:line="264" w:lineRule="auto"/>
              <w:rPr>
                <w:rFonts w:ascii="Arial" w:hAnsi="Arial" w:cs="Arial"/>
                <w:color w:val="000000"/>
                <w:sz w:val="22"/>
                <w:szCs w:val="22"/>
              </w:rPr>
            </w:pPr>
            <w:r>
              <w:rPr>
                <w:rFonts w:ascii="Arial" w:hAnsi="Arial" w:cs="Arial"/>
                <w:color w:val="000000"/>
                <w:sz w:val="22"/>
                <w:szCs w:val="22"/>
              </w:rPr>
              <w:t>Revised to include Heat Networks Procedure and strengthen compliments detail</w:t>
            </w:r>
          </w:p>
        </w:tc>
        <w:tc>
          <w:tcPr>
            <w:tcW w:w="1418" w:type="dxa"/>
          </w:tcPr>
          <w:p w14:paraId="4C947880" w14:textId="5472537B" w:rsidR="001E4314" w:rsidRDefault="003530AD" w:rsidP="00ED7DCA">
            <w:pPr>
              <w:spacing w:line="264" w:lineRule="auto"/>
              <w:rPr>
                <w:rFonts w:ascii="Arial" w:hAnsi="Arial" w:cs="Arial"/>
                <w:color w:val="000000"/>
                <w:sz w:val="22"/>
                <w:szCs w:val="22"/>
              </w:rPr>
            </w:pPr>
            <w:r>
              <w:rPr>
                <w:rFonts w:ascii="Arial" w:hAnsi="Arial" w:cs="Arial"/>
                <w:color w:val="000000"/>
                <w:sz w:val="22"/>
                <w:szCs w:val="22"/>
              </w:rPr>
              <w:t>Approved</w:t>
            </w:r>
          </w:p>
        </w:tc>
        <w:tc>
          <w:tcPr>
            <w:tcW w:w="1366" w:type="dxa"/>
          </w:tcPr>
          <w:p w14:paraId="76DFB1B8" w14:textId="3C3DF918" w:rsidR="001E4314" w:rsidRDefault="003530AD" w:rsidP="00ED7DCA">
            <w:pPr>
              <w:spacing w:line="264" w:lineRule="auto"/>
              <w:rPr>
                <w:rFonts w:ascii="Arial" w:hAnsi="Arial" w:cs="Arial"/>
                <w:color w:val="000000"/>
                <w:sz w:val="22"/>
                <w:szCs w:val="22"/>
              </w:rPr>
            </w:pPr>
            <w:r>
              <w:rPr>
                <w:rFonts w:ascii="Arial" w:hAnsi="Arial" w:cs="Arial"/>
                <w:color w:val="000000"/>
                <w:sz w:val="22"/>
                <w:szCs w:val="22"/>
              </w:rPr>
              <w:t>GA</w:t>
            </w:r>
          </w:p>
        </w:tc>
      </w:tr>
    </w:tbl>
    <w:p w14:paraId="2EB9C306" w14:textId="6125BD43" w:rsidR="003D5B55" w:rsidRDefault="0055280C" w:rsidP="003D5B55">
      <w:pPr>
        <w:pStyle w:val="ListParagraph"/>
        <w:spacing w:after="0" w:line="264" w:lineRule="auto"/>
        <w:ind w:left="0"/>
        <w:rPr>
          <w:rFonts w:ascii="Arial" w:hAnsi="Arial" w:cs="Arial"/>
          <w:b/>
          <w:bCs/>
        </w:rPr>
      </w:pPr>
      <w:r w:rsidRPr="00C05A8A">
        <w:rPr>
          <w:rFonts w:ascii="Arial" w:hAnsi="Arial" w:cs="Arial"/>
          <w:b/>
          <w:bCs/>
        </w:rPr>
        <w:br/>
      </w:r>
      <w:r w:rsidR="003D5B55">
        <w:rPr>
          <w:rFonts w:ascii="Arial" w:hAnsi="Arial" w:cs="Arial"/>
          <w:b/>
          <w:bCs/>
        </w:rPr>
        <w:t>9</w:t>
      </w:r>
      <w:r w:rsidR="003D5B55" w:rsidRPr="003D5B55">
        <w:rPr>
          <w:rFonts w:ascii="Arial" w:hAnsi="Arial" w:cs="Arial"/>
          <w:b/>
          <w:bCs/>
          <w:sz w:val="24"/>
          <w:szCs w:val="24"/>
        </w:rPr>
        <w:t>. Appendices</w:t>
      </w:r>
    </w:p>
    <w:p w14:paraId="2075E9D4" w14:textId="75D73E58" w:rsidR="001D5964" w:rsidRPr="00DD276D" w:rsidRDefault="0055280C" w:rsidP="00DD276D">
      <w:pPr>
        <w:jc w:val="both"/>
        <w:rPr>
          <w:rFonts w:ascii="Arial" w:eastAsia="Times New Roman" w:hAnsi="Arial" w:cs="Times New Roman"/>
          <w:lang w:val="en-AU"/>
        </w:rPr>
      </w:pPr>
      <w:r w:rsidRPr="00C05A8A">
        <w:rPr>
          <w:rFonts w:ascii="Arial" w:hAnsi="Arial" w:cs="Arial"/>
          <w:b/>
          <w:bCs/>
          <w:sz w:val="22"/>
          <w:szCs w:val="22"/>
        </w:rPr>
        <w:br/>
      </w:r>
      <w:r w:rsidR="001D5964" w:rsidRPr="009E785A">
        <w:rPr>
          <w:rFonts w:ascii="Arial" w:eastAsia="Times New Roman" w:hAnsi="Arial" w:cs="Times New Roman"/>
          <w:b/>
          <w:bCs/>
          <w:lang w:val="en-AU" w:eastAsia="en-GB"/>
        </w:rPr>
        <w:t>Appendix 1</w:t>
      </w:r>
      <w:r w:rsidR="001D5964" w:rsidRPr="001D5964">
        <w:rPr>
          <w:rFonts w:ascii="Arial" w:eastAsia="Times New Roman" w:hAnsi="Arial" w:cs="Times New Roman"/>
          <w:lang w:val="en-AU" w:eastAsia="en-GB"/>
        </w:rPr>
        <w:t xml:space="preserve"> – Equality</w:t>
      </w:r>
      <w:r w:rsidR="001D5964" w:rsidRPr="001D5964">
        <w:rPr>
          <w:rFonts w:ascii="Arial" w:eastAsia="Times New Roman" w:hAnsi="Arial" w:cs="Times New Roman"/>
          <w:lang w:val="en-AU"/>
        </w:rPr>
        <w:t xml:space="preserve"> Impact Assessment for Complaints Policy &amp; Procedure</w:t>
      </w:r>
    </w:p>
    <w:p w14:paraId="6698268E" w14:textId="77777777" w:rsidR="001D5964" w:rsidRPr="001D5964" w:rsidRDefault="001D5964" w:rsidP="001D5964">
      <w:pPr>
        <w:spacing w:after="120"/>
        <w:jc w:val="both"/>
        <w:rPr>
          <w:rFonts w:ascii="Arial" w:eastAsia="Times New Roman" w:hAnsi="Arial" w:cs="Times New Roman"/>
          <w:sz w:val="6"/>
          <w:szCs w:val="22"/>
          <w:lang w:val="en-AU"/>
        </w:rPr>
      </w:pPr>
      <w:r w:rsidRPr="001D5964">
        <w:rPr>
          <w:rFonts w:ascii="Arial" w:eastAsia="Times New Roman" w:hAnsi="Arial" w:cs="Arial"/>
          <w:b/>
          <w:szCs w:val="20"/>
          <w:lang w:val="en-AU"/>
        </w:rPr>
        <w:tab/>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596"/>
        <w:gridCol w:w="680"/>
        <w:gridCol w:w="4990"/>
      </w:tblGrid>
      <w:tr w:rsidR="001D5964" w:rsidRPr="001D5964" w14:paraId="772D9FF4" w14:textId="77777777" w:rsidTr="5D24CE5D">
        <w:trPr>
          <w:trHeight w:val="536"/>
        </w:trPr>
        <w:tc>
          <w:tcPr>
            <w:tcW w:w="3652" w:type="dxa"/>
          </w:tcPr>
          <w:p w14:paraId="760C0CCB"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lang w:val="en-AU"/>
              </w:rPr>
              <w:t>Who are the main stakeholders in relation to the function?</w:t>
            </w:r>
          </w:p>
        </w:tc>
        <w:tc>
          <w:tcPr>
            <w:tcW w:w="6266" w:type="dxa"/>
            <w:gridSpan w:val="3"/>
          </w:tcPr>
          <w:p w14:paraId="4753C793"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lang w:val="en-AU"/>
              </w:rPr>
              <w:t>All customers with interest in providing feedback to MSV</w:t>
            </w:r>
          </w:p>
          <w:p w14:paraId="741C27BE"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lang w:val="en-AU"/>
              </w:rPr>
              <w:t>All MSV staff</w:t>
            </w:r>
          </w:p>
        </w:tc>
      </w:tr>
      <w:tr w:rsidR="001D5964" w:rsidRPr="001D5964" w14:paraId="026CAFFA" w14:textId="77777777" w:rsidTr="5D24CE5D">
        <w:trPr>
          <w:trHeight w:val="1530"/>
        </w:trPr>
        <w:tc>
          <w:tcPr>
            <w:tcW w:w="3652" w:type="dxa"/>
          </w:tcPr>
          <w:p w14:paraId="2C5E3E44"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lang w:val="en-AU"/>
              </w:rPr>
              <w:lastRenderedPageBreak/>
              <w:t>Who will be consulted and what types of consultation will be carried out?</w:t>
            </w:r>
          </w:p>
        </w:tc>
        <w:tc>
          <w:tcPr>
            <w:tcW w:w="6266" w:type="dxa"/>
            <w:gridSpan w:val="3"/>
          </w:tcPr>
          <w:p w14:paraId="36877C76" w14:textId="77777777" w:rsidR="001D5964" w:rsidRPr="001D5964" w:rsidRDefault="001D5964" w:rsidP="00DD276D">
            <w:pPr>
              <w:rPr>
                <w:rFonts w:ascii="Arial" w:eastAsia="Times New Roman" w:hAnsi="Arial" w:cs="Arial"/>
                <w:lang w:val="en-AU"/>
              </w:rPr>
            </w:pPr>
          </w:p>
          <w:p w14:paraId="06BE98D5"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lang w:val="en-AU"/>
              </w:rPr>
              <w:t xml:space="preserve">Members of Staff &amp; Senior Management Team. </w:t>
            </w:r>
          </w:p>
          <w:p w14:paraId="58F9CE50"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lang w:val="en-AU"/>
              </w:rPr>
              <w:t>Customer representatives</w:t>
            </w:r>
          </w:p>
        </w:tc>
      </w:tr>
      <w:tr w:rsidR="001D5964" w:rsidRPr="001D5964" w14:paraId="26FF036E" w14:textId="77777777" w:rsidTr="5D24CE5D">
        <w:trPr>
          <w:trHeight w:val="493"/>
        </w:trPr>
        <w:tc>
          <w:tcPr>
            <w:tcW w:w="4928" w:type="dxa"/>
            <w:gridSpan w:val="3"/>
          </w:tcPr>
          <w:p w14:paraId="1EA7C64A"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lang w:val="en-AU"/>
              </w:rPr>
              <w:t>Could the function have a differential impact on:</w:t>
            </w:r>
          </w:p>
        </w:tc>
        <w:tc>
          <w:tcPr>
            <w:tcW w:w="4990" w:type="dxa"/>
          </w:tcPr>
          <w:p w14:paraId="256ECEC4"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lang w:val="en-AU"/>
              </w:rPr>
              <w:t>What evidence exists to support your analysis?</w:t>
            </w:r>
          </w:p>
        </w:tc>
      </w:tr>
      <w:tr w:rsidR="001D5964" w:rsidRPr="001D5964" w14:paraId="011A9D90" w14:textId="77777777" w:rsidTr="5D24CE5D">
        <w:trPr>
          <w:trHeight w:val="307"/>
        </w:trPr>
        <w:tc>
          <w:tcPr>
            <w:tcW w:w="3652" w:type="dxa"/>
          </w:tcPr>
          <w:p w14:paraId="20335EB7" w14:textId="77777777" w:rsidR="001D5964" w:rsidRPr="001D5964" w:rsidRDefault="001D5964" w:rsidP="00DD276D">
            <w:pPr>
              <w:spacing w:before="120" w:after="120"/>
              <w:rPr>
                <w:rFonts w:ascii="Arial" w:eastAsia="Times New Roman" w:hAnsi="Arial" w:cs="Arial"/>
                <w:lang w:val="en-AU"/>
              </w:rPr>
            </w:pPr>
          </w:p>
        </w:tc>
        <w:tc>
          <w:tcPr>
            <w:tcW w:w="1276" w:type="dxa"/>
            <w:gridSpan w:val="2"/>
          </w:tcPr>
          <w:p w14:paraId="6DC55E75" w14:textId="77777777" w:rsidR="001D5964" w:rsidRPr="001D5964" w:rsidRDefault="001D5964" w:rsidP="00DD276D">
            <w:pPr>
              <w:spacing w:before="120" w:after="120"/>
              <w:rPr>
                <w:rFonts w:ascii="Arial" w:eastAsia="Times New Roman" w:hAnsi="Arial" w:cs="Arial"/>
                <w:b/>
                <w:lang w:val="en-AU"/>
              </w:rPr>
            </w:pPr>
            <w:r w:rsidRPr="001D5964">
              <w:rPr>
                <w:rFonts w:ascii="Arial" w:eastAsia="Times New Roman" w:hAnsi="Arial" w:cs="Arial"/>
                <w:b/>
                <w:lang w:val="en-AU"/>
              </w:rPr>
              <w:t>Yes / No</w:t>
            </w:r>
          </w:p>
        </w:tc>
        <w:tc>
          <w:tcPr>
            <w:tcW w:w="4990" w:type="dxa"/>
          </w:tcPr>
          <w:p w14:paraId="47C58F63" w14:textId="77777777" w:rsidR="001D5964" w:rsidRPr="001D5964" w:rsidRDefault="001D5964" w:rsidP="00DD276D">
            <w:pPr>
              <w:rPr>
                <w:rFonts w:ascii="Arial" w:eastAsia="Times New Roman" w:hAnsi="Arial" w:cs="Arial"/>
                <w:lang w:val="en-AU"/>
              </w:rPr>
            </w:pPr>
          </w:p>
        </w:tc>
      </w:tr>
      <w:tr w:rsidR="001D5964" w:rsidRPr="001D5964" w14:paraId="0116C302" w14:textId="77777777" w:rsidTr="5D24CE5D">
        <w:trPr>
          <w:trHeight w:val="501"/>
        </w:trPr>
        <w:tc>
          <w:tcPr>
            <w:tcW w:w="3652" w:type="dxa"/>
          </w:tcPr>
          <w:p w14:paraId="751B538F" w14:textId="77777777" w:rsidR="001D5964" w:rsidRPr="001D5964" w:rsidRDefault="001D5964" w:rsidP="00DD276D">
            <w:pPr>
              <w:spacing w:before="120" w:after="120"/>
              <w:rPr>
                <w:rFonts w:ascii="Arial" w:eastAsia="Times New Roman" w:hAnsi="Arial" w:cs="Arial"/>
                <w:lang w:val="en-AU"/>
              </w:rPr>
            </w:pPr>
            <w:r w:rsidRPr="001D5964">
              <w:rPr>
                <w:rFonts w:ascii="Arial" w:eastAsia="Times New Roman" w:hAnsi="Arial" w:cs="Arial"/>
                <w:lang w:val="en-AU"/>
              </w:rPr>
              <w:t>Racial Groups</w:t>
            </w:r>
          </w:p>
        </w:tc>
        <w:tc>
          <w:tcPr>
            <w:tcW w:w="1276" w:type="dxa"/>
            <w:gridSpan w:val="2"/>
          </w:tcPr>
          <w:p w14:paraId="34618246" w14:textId="77777777" w:rsidR="001D5964" w:rsidRPr="001D5964" w:rsidRDefault="001D5964" w:rsidP="00DD276D">
            <w:pPr>
              <w:spacing w:before="120" w:after="120"/>
              <w:rPr>
                <w:rFonts w:ascii="Arial" w:eastAsia="Times New Roman" w:hAnsi="Arial" w:cs="Arial"/>
                <w:lang w:val="en-AU"/>
              </w:rPr>
            </w:pPr>
            <w:r w:rsidRPr="001D5964">
              <w:rPr>
                <w:rFonts w:ascii="Arial" w:eastAsia="Times New Roman" w:hAnsi="Arial" w:cs="Arial"/>
                <w:lang w:val="en-AU"/>
              </w:rPr>
              <w:t>Yes</w:t>
            </w:r>
          </w:p>
        </w:tc>
        <w:tc>
          <w:tcPr>
            <w:tcW w:w="4990" w:type="dxa"/>
          </w:tcPr>
          <w:p w14:paraId="1BCF770C"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color w:val="000000"/>
                <w:bdr w:val="none" w:sz="0" w:space="0" w:color="auto" w:frame="1"/>
                <w:lang w:val="en-AU"/>
              </w:rPr>
              <w:t>Some customers may have less understanding of the English language and so be unaware of the process.</w:t>
            </w:r>
            <w:r w:rsidRPr="001D5964">
              <w:rPr>
                <w:rFonts w:ascii="Arial" w:eastAsia="Times New Roman" w:hAnsi="Arial" w:cs="Arial"/>
                <w:color w:val="000000"/>
                <w:sz w:val="22"/>
                <w:szCs w:val="22"/>
                <w:bdr w:val="none" w:sz="0" w:space="0" w:color="auto" w:frame="1"/>
                <w:lang w:val="en-AU"/>
              </w:rPr>
              <w:t xml:space="preserve">  </w:t>
            </w:r>
            <w:r w:rsidRPr="001D5964">
              <w:rPr>
                <w:rFonts w:ascii="Arial" w:eastAsia="Times New Roman" w:hAnsi="Arial" w:cs="Arial"/>
                <w:lang w:val="en-AU"/>
              </w:rPr>
              <w:t>Policy and procedure accessible to all with access to translation / interpreter as required</w:t>
            </w:r>
          </w:p>
        </w:tc>
      </w:tr>
      <w:tr w:rsidR="001D5964" w:rsidRPr="001D5964" w14:paraId="530270D8" w14:textId="77777777" w:rsidTr="5D24CE5D">
        <w:trPr>
          <w:trHeight w:val="423"/>
        </w:trPr>
        <w:tc>
          <w:tcPr>
            <w:tcW w:w="3652" w:type="dxa"/>
          </w:tcPr>
          <w:p w14:paraId="6143C751" w14:textId="77777777" w:rsidR="001D5964" w:rsidRPr="001D5964" w:rsidRDefault="001D5964" w:rsidP="00DD276D">
            <w:pPr>
              <w:spacing w:before="120" w:after="120"/>
              <w:rPr>
                <w:rFonts w:ascii="Arial" w:eastAsia="Times New Roman" w:hAnsi="Arial" w:cs="Arial"/>
                <w:lang w:val="en-AU"/>
              </w:rPr>
            </w:pPr>
            <w:r w:rsidRPr="001D5964">
              <w:rPr>
                <w:rFonts w:ascii="Arial" w:eastAsia="Times New Roman" w:hAnsi="Arial" w:cs="Arial"/>
                <w:lang w:val="en-AU"/>
              </w:rPr>
              <w:t>Gender or gender reassignment</w:t>
            </w:r>
          </w:p>
        </w:tc>
        <w:tc>
          <w:tcPr>
            <w:tcW w:w="1276" w:type="dxa"/>
            <w:gridSpan w:val="2"/>
          </w:tcPr>
          <w:p w14:paraId="004252FC" w14:textId="77777777" w:rsidR="001D5964" w:rsidRPr="001D5964" w:rsidRDefault="001D5964" w:rsidP="00DD276D">
            <w:pPr>
              <w:spacing w:before="120" w:after="120"/>
              <w:rPr>
                <w:rFonts w:ascii="Arial" w:eastAsia="Times New Roman" w:hAnsi="Arial" w:cs="Arial"/>
                <w:lang w:val="en-AU"/>
              </w:rPr>
            </w:pPr>
            <w:r w:rsidRPr="001D5964">
              <w:rPr>
                <w:rFonts w:ascii="Arial" w:eastAsia="Times New Roman" w:hAnsi="Arial" w:cs="Arial"/>
                <w:lang w:val="en-AU"/>
              </w:rPr>
              <w:t>No</w:t>
            </w:r>
          </w:p>
        </w:tc>
        <w:tc>
          <w:tcPr>
            <w:tcW w:w="4990" w:type="dxa"/>
          </w:tcPr>
          <w:p w14:paraId="0B764359"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lang w:val="en-AU"/>
              </w:rPr>
              <w:t>Policy and procedure accessible to all with same sex visits available as required</w:t>
            </w:r>
          </w:p>
        </w:tc>
      </w:tr>
      <w:tr w:rsidR="001D5964" w:rsidRPr="001D5964" w14:paraId="4D84DEDB" w14:textId="77777777" w:rsidTr="5D24CE5D">
        <w:trPr>
          <w:trHeight w:val="504"/>
        </w:trPr>
        <w:tc>
          <w:tcPr>
            <w:tcW w:w="3652" w:type="dxa"/>
          </w:tcPr>
          <w:p w14:paraId="1FAFE993" w14:textId="77777777" w:rsidR="001D5964" w:rsidRPr="001D5964" w:rsidRDefault="001D5964" w:rsidP="00DD276D">
            <w:pPr>
              <w:spacing w:before="120" w:after="120"/>
              <w:rPr>
                <w:rFonts w:ascii="Arial" w:eastAsia="Times New Roman" w:hAnsi="Arial" w:cs="Arial"/>
                <w:lang w:val="en-AU"/>
              </w:rPr>
            </w:pPr>
            <w:r w:rsidRPr="001D5964">
              <w:rPr>
                <w:rFonts w:ascii="Arial" w:eastAsia="Times New Roman" w:hAnsi="Arial" w:cs="Arial"/>
                <w:lang w:val="en-AU"/>
              </w:rPr>
              <w:t>Disabled people</w:t>
            </w:r>
          </w:p>
        </w:tc>
        <w:tc>
          <w:tcPr>
            <w:tcW w:w="1276" w:type="dxa"/>
            <w:gridSpan w:val="2"/>
          </w:tcPr>
          <w:p w14:paraId="3AA07229" w14:textId="77777777" w:rsidR="001D5964" w:rsidRPr="001D5964" w:rsidRDefault="001D5964" w:rsidP="00DD276D">
            <w:pPr>
              <w:spacing w:before="120" w:after="120"/>
              <w:rPr>
                <w:rFonts w:ascii="Arial" w:eastAsia="Times New Roman" w:hAnsi="Arial" w:cs="Arial"/>
                <w:lang w:val="en-AU"/>
              </w:rPr>
            </w:pPr>
            <w:r w:rsidRPr="001D5964">
              <w:rPr>
                <w:rFonts w:ascii="Arial" w:eastAsia="Times New Roman" w:hAnsi="Arial" w:cs="Arial"/>
                <w:lang w:val="en-AU"/>
              </w:rPr>
              <w:t>Yes</w:t>
            </w:r>
          </w:p>
        </w:tc>
        <w:tc>
          <w:tcPr>
            <w:tcW w:w="4990" w:type="dxa"/>
          </w:tcPr>
          <w:p w14:paraId="38486CDB"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color w:val="000000"/>
                <w:shd w:val="clear" w:color="auto" w:fill="FFFFFF"/>
                <w:lang w:val="en-AU"/>
              </w:rPr>
              <w:t>Customers with severe disability may not have capacity to understand the process.   </w:t>
            </w:r>
          </w:p>
        </w:tc>
      </w:tr>
      <w:tr w:rsidR="001D5964" w:rsidRPr="001D5964" w14:paraId="1F123AC7" w14:textId="77777777" w:rsidTr="5D24CE5D">
        <w:trPr>
          <w:trHeight w:val="426"/>
        </w:trPr>
        <w:tc>
          <w:tcPr>
            <w:tcW w:w="3652" w:type="dxa"/>
          </w:tcPr>
          <w:p w14:paraId="7D665477" w14:textId="77777777" w:rsidR="001D5964" w:rsidRPr="001D5964" w:rsidRDefault="001D5964" w:rsidP="00DD276D">
            <w:pPr>
              <w:spacing w:before="120" w:after="120"/>
              <w:rPr>
                <w:rFonts w:ascii="Arial" w:eastAsia="Times New Roman" w:hAnsi="Arial" w:cs="Arial"/>
                <w:lang w:val="en-AU"/>
              </w:rPr>
            </w:pPr>
            <w:r w:rsidRPr="001D5964">
              <w:rPr>
                <w:rFonts w:ascii="Arial" w:eastAsia="Times New Roman" w:hAnsi="Arial" w:cs="Arial"/>
                <w:lang w:val="en-AU"/>
              </w:rPr>
              <w:t>Age</w:t>
            </w:r>
          </w:p>
        </w:tc>
        <w:tc>
          <w:tcPr>
            <w:tcW w:w="1276" w:type="dxa"/>
            <w:gridSpan w:val="2"/>
          </w:tcPr>
          <w:p w14:paraId="59C3626C" w14:textId="77777777" w:rsidR="001D5964" w:rsidRPr="001D5964" w:rsidRDefault="001D5964" w:rsidP="00DD276D">
            <w:pPr>
              <w:spacing w:before="120" w:after="120"/>
              <w:rPr>
                <w:rFonts w:ascii="Arial" w:eastAsia="Times New Roman" w:hAnsi="Arial" w:cs="Arial"/>
                <w:lang w:val="en-AU"/>
              </w:rPr>
            </w:pPr>
            <w:r w:rsidRPr="001D5964">
              <w:rPr>
                <w:rFonts w:ascii="Arial" w:eastAsia="Times New Roman" w:hAnsi="Arial" w:cs="Arial"/>
                <w:lang w:val="en-AU"/>
              </w:rPr>
              <w:t>No</w:t>
            </w:r>
          </w:p>
        </w:tc>
        <w:tc>
          <w:tcPr>
            <w:tcW w:w="4990" w:type="dxa"/>
          </w:tcPr>
          <w:p w14:paraId="37A3B98D"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lang w:val="en-AU"/>
              </w:rPr>
              <w:t>Policy and procedure accessible to all</w:t>
            </w:r>
          </w:p>
        </w:tc>
      </w:tr>
      <w:tr w:rsidR="001D5964" w:rsidRPr="001D5964" w14:paraId="0D5C499B" w14:textId="77777777" w:rsidTr="5D24CE5D">
        <w:trPr>
          <w:trHeight w:val="332"/>
        </w:trPr>
        <w:tc>
          <w:tcPr>
            <w:tcW w:w="3652" w:type="dxa"/>
          </w:tcPr>
          <w:p w14:paraId="1965B4FE" w14:textId="77777777" w:rsidR="001D5964" w:rsidRPr="001D5964" w:rsidRDefault="001D5964" w:rsidP="00DD276D">
            <w:pPr>
              <w:spacing w:before="120" w:after="120"/>
              <w:rPr>
                <w:rFonts w:ascii="Arial" w:eastAsia="Times New Roman" w:hAnsi="Arial" w:cs="Arial"/>
                <w:lang w:val="en-AU"/>
              </w:rPr>
            </w:pPr>
            <w:r w:rsidRPr="001D5964">
              <w:rPr>
                <w:rFonts w:ascii="Arial" w:eastAsia="Times New Roman" w:hAnsi="Arial" w:cs="Arial"/>
                <w:lang w:val="en-AU"/>
              </w:rPr>
              <w:t>Sexuality</w:t>
            </w:r>
          </w:p>
        </w:tc>
        <w:tc>
          <w:tcPr>
            <w:tcW w:w="1276" w:type="dxa"/>
            <w:gridSpan w:val="2"/>
          </w:tcPr>
          <w:p w14:paraId="6DDD3FCC" w14:textId="77777777" w:rsidR="001D5964" w:rsidRPr="001D5964" w:rsidRDefault="001D5964" w:rsidP="00DD276D">
            <w:pPr>
              <w:spacing w:before="120" w:after="120"/>
              <w:rPr>
                <w:rFonts w:ascii="Arial" w:eastAsia="Times New Roman" w:hAnsi="Arial" w:cs="Arial"/>
                <w:lang w:val="en-AU"/>
              </w:rPr>
            </w:pPr>
            <w:r w:rsidRPr="001D5964">
              <w:rPr>
                <w:rFonts w:ascii="Arial" w:eastAsia="Times New Roman" w:hAnsi="Arial" w:cs="Arial"/>
                <w:lang w:val="en-AU"/>
              </w:rPr>
              <w:t>No</w:t>
            </w:r>
          </w:p>
        </w:tc>
        <w:tc>
          <w:tcPr>
            <w:tcW w:w="4990" w:type="dxa"/>
          </w:tcPr>
          <w:p w14:paraId="5BE578E8" w14:textId="77777777" w:rsidR="001D5964" w:rsidRPr="001D5964" w:rsidRDefault="001D5964" w:rsidP="00DD276D">
            <w:pPr>
              <w:spacing w:before="120" w:after="120"/>
              <w:rPr>
                <w:rFonts w:ascii="Arial" w:eastAsia="Times New Roman" w:hAnsi="Arial" w:cs="Arial"/>
                <w:lang w:val="en-AU"/>
              </w:rPr>
            </w:pPr>
            <w:r w:rsidRPr="001D5964">
              <w:rPr>
                <w:rFonts w:ascii="Arial" w:eastAsia="Times New Roman" w:hAnsi="Arial" w:cs="Arial"/>
                <w:lang w:val="en-AU"/>
              </w:rPr>
              <w:t>Policy and procedure accessible to all</w:t>
            </w:r>
          </w:p>
        </w:tc>
      </w:tr>
      <w:tr w:rsidR="001D5964" w:rsidRPr="001D5964" w14:paraId="191DB2F3" w14:textId="77777777" w:rsidTr="5D24CE5D">
        <w:trPr>
          <w:trHeight w:val="413"/>
        </w:trPr>
        <w:tc>
          <w:tcPr>
            <w:tcW w:w="3652" w:type="dxa"/>
          </w:tcPr>
          <w:p w14:paraId="28807350" w14:textId="77777777" w:rsidR="001D5964" w:rsidRPr="001D5964" w:rsidRDefault="001D5964" w:rsidP="00DD276D">
            <w:pPr>
              <w:spacing w:before="120" w:after="120"/>
              <w:rPr>
                <w:rFonts w:ascii="Arial" w:eastAsia="Times New Roman" w:hAnsi="Arial" w:cs="Arial"/>
                <w:lang w:val="en-AU"/>
              </w:rPr>
            </w:pPr>
            <w:r w:rsidRPr="001D5964">
              <w:rPr>
                <w:rFonts w:ascii="Arial" w:eastAsia="Times New Roman" w:hAnsi="Arial" w:cs="Arial"/>
                <w:lang w:val="en-AU"/>
              </w:rPr>
              <w:t>Religion or belief</w:t>
            </w:r>
          </w:p>
        </w:tc>
        <w:tc>
          <w:tcPr>
            <w:tcW w:w="1276" w:type="dxa"/>
            <w:gridSpan w:val="2"/>
          </w:tcPr>
          <w:p w14:paraId="62D479C9" w14:textId="77777777" w:rsidR="001D5964" w:rsidRPr="001D5964" w:rsidRDefault="001D5964" w:rsidP="00DD276D">
            <w:pPr>
              <w:spacing w:before="120" w:after="120"/>
              <w:rPr>
                <w:rFonts w:ascii="Arial" w:eastAsia="Times New Roman" w:hAnsi="Arial" w:cs="Arial"/>
                <w:lang w:val="en-AU"/>
              </w:rPr>
            </w:pPr>
            <w:r w:rsidRPr="001D5964">
              <w:rPr>
                <w:rFonts w:ascii="Arial" w:eastAsia="Times New Roman" w:hAnsi="Arial" w:cs="Arial"/>
                <w:lang w:val="en-AU"/>
              </w:rPr>
              <w:t>No</w:t>
            </w:r>
          </w:p>
        </w:tc>
        <w:tc>
          <w:tcPr>
            <w:tcW w:w="4990" w:type="dxa"/>
          </w:tcPr>
          <w:p w14:paraId="0C50F6EE" w14:textId="77777777" w:rsidR="001D5964" w:rsidRPr="001D5964" w:rsidRDefault="001D5964" w:rsidP="00DD276D">
            <w:pPr>
              <w:spacing w:before="120" w:after="120"/>
              <w:rPr>
                <w:rFonts w:ascii="Arial" w:eastAsia="Times New Roman" w:hAnsi="Arial" w:cs="Arial"/>
                <w:lang w:val="en-AU"/>
              </w:rPr>
            </w:pPr>
            <w:r w:rsidRPr="001D5964">
              <w:rPr>
                <w:rFonts w:ascii="Arial" w:eastAsia="Times New Roman" w:hAnsi="Arial" w:cs="Arial"/>
                <w:lang w:val="en-AU"/>
              </w:rPr>
              <w:t>Policy and procedure accessible to all</w:t>
            </w:r>
          </w:p>
        </w:tc>
      </w:tr>
      <w:tr w:rsidR="001D5964" w:rsidRPr="001D5964" w14:paraId="3117D56C" w14:textId="77777777" w:rsidTr="5D24CE5D">
        <w:trPr>
          <w:trHeight w:val="801"/>
        </w:trPr>
        <w:tc>
          <w:tcPr>
            <w:tcW w:w="3652" w:type="dxa"/>
          </w:tcPr>
          <w:p w14:paraId="2366C761" w14:textId="3DB3FD97" w:rsidR="001D5964" w:rsidRPr="001D5964" w:rsidRDefault="001D5964" w:rsidP="00DD276D">
            <w:pPr>
              <w:rPr>
                <w:rFonts w:ascii="Arial" w:eastAsia="Times New Roman" w:hAnsi="Arial" w:cs="Arial"/>
                <w:lang w:val="en-AU"/>
              </w:rPr>
            </w:pPr>
            <w:r w:rsidRPr="001D5964">
              <w:rPr>
                <w:rFonts w:ascii="Arial" w:eastAsia="Times New Roman" w:hAnsi="Arial" w:cs="Arial"/>
                <w:lang w:val="en-AU"/>
              </w:rPr>
              <w:t xml:space="preserve">Any other protected or vulnerable characteristic including marriage or civil partnerships, </w:t>
            </w:r>
            <w:r w:rsidR="00056072" w:rsidRPr="001D5964">
              <w:rPr>
                <w:rFonts w:ascii="Arial" w:eastAsia="Times New Roman" w:hAnsi="Arial" w:cs="Arial"/>
                <w:lang w:val="en-AU"/>
              </w:rPr>
              <w:t>pregnancy,</w:t>
            </w:r>
            <w:r w:rsidRPr="001D5964">
              <w:rPr>
                <w:rFonts w:ascii="Arial" w:eastAsia="Times New Roman" w:hAnsi="Arial" w:cs="Arial"/>
                <w:lang w:val="en-AU"/>
              </w:rPr>
              <w:t xml:space="preserve"> or maternity?</w:t>
            </w:r>
          </w:p>
          <w:p w14:paraId="38FBA96F" w14:textId="77777777" w:rsidR="001D5964" w:rsidRPr="001D5964" w:rsidRDefault="001D5964" w:rsidP="00DD276D">
            <w:pPr>
              <w:rPr>
                <w:rFonts w:ascii="Arial" w:eastAsia="Times New Roman" w:hAnsi="Arial" w:cs="Arial"/>
                <w:lang w:val="en-AU"/>
              </w:rPr>
            </w:pPr>
          </w:p>
        </w:tc>
        <w:tc>
          <w:tcPr>
            <w:tcW w:w="1276" w:type="dxa"/>
            <w:gridSpan w:val="2"/>
          </w:tcPr>
          <w:p w14:paraId="299FCEF5" w14:textId="77777777" w:rsidR="001D5964" w:rsidRPr="001D5964" w:rsidRDefault="001D5964" w:rsidP="00DD276D">
            <w:pPr>
              <w:spacing w:before="120" w:after="120"/>
              <w:rPr>
                <w:rFonts w:ascii="Arial" w:eastAsia="Times New Roman" w:hAnsi="Arial" w:cs="Arial"/>
                <w:lang w:val="en-AU"/>
              </w:rPr>
            </w:pPr>
            <w:r w:rsidRPr="001D5964">
              <w:rPr>
                <w:rFonts w:ascii="Arial" w:eastAsia="Times New Roman" w:hAnsi="Arial" w:cs="Arial"/>
                <w:lang w:val="en-AU"/>
              </w:rPr>
              <w:t>No</w:t>
            </w:r>
          </w:p>
        </w:tc>
        <w:tc>
          <w:tcPr>
            <w:tcW w:w="4990" w:type="dxa"/>
          </w:tcPr>
          <w:p w14:paraId="72D3595A" w14:textId="77777777" w:rsidR="001D5964" w:rsidRPr="001D5964" w:rsidRDefault="001D5964" w:rsidP="00DD276D">
            <w:pPr>
              <w:spacing w:before="120" w:after="120"/>
              <w:rPr>
                <w:rFonts w:ascii="Arial" w:eastAsia="Times New Roman" w:hAnsi="Arial" w:cs="Arial"/>
                <w:lang w:val="en-AU"/>
              </w:rPr>
            </w:pPr>
          </w:p>
        </w:tc>
      </w:tr>
      <w:tr w:rsidR="001D5964" w:rsidRPr="001D5964" w14:paraId="27C1928E" w14:textId="77777777" w:rsidTr="5D24CE5D">
        <w:trPr>
          <w:trHeight w:val="872"/>
        </w:trPr>
        <w:tc>
          <w:tcPr>
            <w:tcW w:w="9918" w:type="dxa"/>
            <w:gridSpan w:val="4"/>
          </w:tcPr>
          <w:p w14:paraId="7A63504B" w14:textId="77777777" w:rsidR="001D5964" w:rsidRPr="00DD276D" w:rsidRDefault="001D5964" w:rsidP="00DD276D">
            <w:pPr>
              <w:rPr>
                <w:rFonts w:ascii="Arial" w:eastAsia="Times New Roman" w:hAnsi="Arial" w:cs="Arial"/>
                <w:color w:val="000000" w:themeColor="text1"/>
                <w:lang w:val="en-AU"/>
              </w:rPr>
            </w:pPr>
            <w:r w:rsidRPr="00DD276D">
              <w:rPr>
                <w:rFonts w:ascii="Arial" w:eastAsia="Times New Roman" w:hAnsi="Arial" w:cs="Arial"/>
                <w:color w:val="000000" w:themeColor="text1"/>
                <w:lang w:val="en-AU"/>
              </w:rPr>
              <w:t xml:space="preserve">If the answer is NO to </w:t>
            </w:r>
            <w:r w:rsidRPr="00DD276D">
              <w:rPr>
                <w:rFonts w:ascii="Arial" w:eastAsia="Times New Roman" w:hAnsi="Arial" w:cs="Arial"/>
                <w:color w:val="000000" w:themeColor="text1"/>
                <w:u w:val="single"/>
                <w:lang w:val="en-AU"/>
              </w:rPr>
              <w:t>all</w:t>
            </w:r>
            <w:r w:rsidRPr="00DD276D">
              <w:rPr>
                <w:rFonts w:ascii="Arial" w:eastAsia="Times New Roman" w:hAnsi="Arial" w:cs="Arial"/>
                <w:color w:val="000000" w:themeColor="text1"/>
                <w:lang w:val="en-AU"/>
              </w:rPr>
              <w:t xml:space="preserve"> questions and no differential treatment has been found there is no requirement for a full Equality Impact Assessment. Please go back regularly and review the cycle.</w:t>
            </w:r>
          </w:p>
          <w:p w14:paraId="4F0C5910" w14:textId="735830A5" w:rsidR="001D5964" w:rsidRPr="001D5964" w:rsidRDefault="001D5964" w:rsidP="00DD276D">
            <w:pPr>
              <w:rPr>
                <w:rFonts w:ascii="Arial" w:eastAsia="Times New Roman" w:hAnsi="Arial" w:cs="Arial"/>
                <w:lang w:val="en-AU"/>
              </w:rPr>
            </w:pPr>
            <w:r w:rsidRPr="5D24CE5D">
              <w:rPr>
                <w:rFonts w:ascii="Arial" w:eastAsia="Times New Roman" w:hAnsi="Arial" w:cs="Arial"/>
                <w:color w:val="000000" w:themeColor="text1"/>
                <w:lang w:val="en-AU"/>
              </w:rPr>
              <w:t xml:space="preserve">If the answer is YES to any of the </w:t>
            </w:r>
            <w:r w:rsidR="0D31C904" w:rsidRPr="5D24CE5D">
              <w:rPr>
                <w:rFonts w:ascii="Arial" w:eastAsia="Times New Roman" w:hAnsi="Arial" w:cs="Arial"/>
                <w:color w:val="000000" w:themeColor="text1"/>
                <w:lang w:val="en-AU"/>
              </w:rPr>
              <w:t>questions,</w:t>
            </w:r>
            <w:r w:rsidRPr="5D24CE5D">
              <w:rPr>
                <w:rFonts w:ascii="Arial" w:eastAsia="Times New Roman" w:hAnsi="Arial" w:cs="Arial"/>
                <w:color w:val="000000" w:themeColor="text1"/>
                <w:lang w:val="en-AU"/>
              </w:rPr>
              <w:t xml:space="preserve"> please complete the rest of the form.</w:t>
            </w:r>
          </w:p>
        </w:tc>
      </w:tr>
      <w:tr w:rsidR="001D5964" w:rsidRPr="001D5964" w14:paraId="5A0FE63A" w14:textId="77777777" w:rsidTr="5D24CE5D">
        <w:trPr>
          <w:trHeight w:val="70"/>
        </w:trPr>
        <w:tc>
          <w:tcPr>
            <w:tcW w:w="4248" w:type="dxa"/>
            <w:gridSpan w:val="2"/>
          </w:tcPr>
          <w:p w14:paraId="48201FF6"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lang w:val="en-AU"/>
              </w:rPr>
              <w:t>In what areas could the differential identified be considered to have an adverse impact in this function and</w:t>
            </w:r>
          </w:p>
          <w:p w14:paraId="1376FA0F"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lang w:val="en-AU"/>
              </w:rPr>
              <w:t>what solutions will be introduced to overcome these adverse impacts?</w:t>
            </w:r>
          </w:p>
          <w:p w14:paraId="5663D52F" w14:textId="77777777" w:rsidR="001D5964" w:rsidRPr="001D5964" w:rsidRDefault="001D5964" w:rsidP="00DD276D">
            <w:pPr>
              <w:rPr>
                <w:rFonts w:ascii="Arial" w:eastAsia="Times New Roman" w:hAnsi="Arial" w:cs="Arial"/>
                <w:lang w:val="en-AU"/>
              </w:rPr>
            </w:pPr>
          </w:p>
        </w:tc>
        <w:tc>
          <w:tcPr>
            <w:tcW w:w="5670" w:type="dxa"/>
            <w:gridSpan w:val="2"/>
          </w:tcPr>
          <w:p w14:paraId="4EF64DB5"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color w:val="000000"/>
                <w:shd w:val="clear" w:color="auto" w:fill="FFFFFF"/>
                <w:lang w:val="en-AU"/>
              </w:rPr>
              <w:t xml:space="preserve">Ensure </w:t>
            </w:r>
            <w:bookmarkStart w:id="20" w:name="_Int_skK6n1f7"/>
            <w:proofErr w:type="spellStart"/>
            <w:r w:rsidRPr="001D5964">
              <w:rPr>
                <w:rFonts w:ascii="Arial" w:eastAsia="Times New Roman" w:hAnsi="Arial" w:cs="Arial"/>
                <w:color w:val="000000"/>
                <w:shd w:val="clear" w:color="auto" w:fill="FFFFFF"/>
                <w:lang w:val="en-AU"/>
              </w:rPr>
              <w:t>the</w:t>
            </w:r>
            <w:bookmarkEnd w:id="20"/>
            <w:proofErr w:type="spellEnd"/>
            <w:r w:rsidRPr="001D5964">
              <w:rPr>
                <w:rFonts w:ascii="Arial" w:eastAsia="Times New Roman" w:hAnsi="Arial" w:cs="Arial"/>
                <w:color w:val="000000"/>
                <w:shd w:val="clear" w:color="auto" w:fill="FFFFFF"/>
                <w:lang w:val="en-AU"/>
              </w:rPr>
              <w:t xml:space="preserve"> Have Your Say leaflet has a strapline for customers who need information in a different language.  Ensure all staff are aware of complaints procedure.  Availability of language line and translation service to assist customers meet language needs. </w:t>
            </w:r>
          </w:p>
        </w:tc>
      </w:tr>
      <w:tr w:rsidR="001D5964" w:rsidRPr="001D5964" w14:paraId="011C071E" w14:textId="77777777" w:rsidTr="5D24CE5D">
        <w:trPr>
          <w:cantSplit/>
          <w:trHeight w:val="1134"/>
        </w:trPr>
        <w:tc>
          <w:tcPr>
            <w:tcW w:w="4248" w:type="dxa"/>
            <w:gridSpan w:val="2"/>
          </w:tcPr>
          <w:p w14:paraId="2F00383B"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lang w:val="en-AU"/>
              </w:rPr>
              <w:t>In what areas could the differential identified be considered a positive impact in this function and what strategies will be introduced to safeguard and spread these positive impacts?</w:t>
            </w:r>
          </w:p>
        </w:tc>
        <w:tc>
          <w:tcPr>
            <w:tcW w:w="5670" w:type="dxa"/>
            <w:gridSpan w:val="2"/>
            <w:textDirection w:val="btLr"/>
          </w:tcPr>
          <w:p w14:paraId="3679FE42" w14:textId="77777777" w:rsidR="001D5964" w:rsidRPr="001D5964" w:rsidRDefault="001D5964" w:rsidP="00DD276D">
            <w:pPr>
              <w:ind w:left="113" w:right="113"/>
              <w:rPr>
                <w:rFonts w:ascii="Arial" w:eastAsia="Times New Roman" w:hAnsi="Arial" w:cs="Arial"/>
                <w:lang w:val="en-AU"/>
              </w:rPr>
            </w:pPr>
          </w:p>
        </w:tc>
      </w:tr>
      <w:tr w:rsidR="001D5964" w:rsidRPr="001D5964" w14:paraId="41156B1B" w14:textId="77777777" w:rsidTr="5D24CE5D">
        <w:trPr>
          <w:trHeight w:val="801"/>
        </w:trPr>
        <w:tc>
          <w:tcPr>
            <w:tcW w:w="4248" w:type="dxa"/>
            <w:gridSpan w:val="2"/>
          </w:tcPr>
          <w:p w14:paraId="2B49B4E9" w14:textId="77777777" w:rsidR="001D5964" w:rsidRPr="001D5964" w:rsidRDefault="001D5964" w:rsidP="00DD276D">
            <w:pPr>
              <w:rPr>
                <w:rFonts w:ascii="Arial" w:eastAsia="Times New Roman" w:hAnsi="Arial" w:cs="Arial"/>
                <w:lang w:val="en-AU"/>
              </w:rPr>
            </w:pPr>
            <w:r w:rsidRPr="001D5964">
              <w:rPr>
                <w:rFonts w:ascii="Arial" w:eastAsia="Times New Roman" w:hAnsi="Arial" w:cs="Arial"/>
                <w:lang w:val="en-AU"/>
              </w:rPr>
              <w:lastRenderedPageBreak/>
              <w:t>Which Action Plans have these solutions/strategies been transferred into?</w:t>
            </w:r>
          </w:p>
        </w:tc>
        <w:tc>
          <w:tcPr>
            <w:tcW w:w="5670" w:type="dxa"/>
            <w:gridSpan w:val="2"/>
          </w:tcPr>
          <w:p w14:paraId="45AE0C29" w14:textId="78990EFA" w:rsidR="001D5964" w:rsidRPr="0058408F" w:rsidRDefault="0058408F" w:rsidP="00DD276D">
            <w:pPr>
              <w:rPr>
                <w:rFonts w:ascii="Arial" w:eastAsia="Times New Roman" w:hAnsi="Arial" w:cs="Arial"/>
                <w:lang w:val="en-AU"/>
              </w:rPr>
            </w:pPr>
            <w:r w:rsidRPr="0058408F">
              <w:rPr>
                <w:rStyle w:val="ui-provider"/>
                <w:rFonts w:ascii="Arial" w:hAnsi="Arial" w:cs="Arial"/>
              </w:rPr>
              <w:t>Equality Diversity and Inclusion Strategy, Customer Experience Strategy and Team Operational Plans</w:t>
            </w:r>
          </w:p>
        </w:tc>
      </w:tr>
    </w:tbl>
    <w:p w14:paraId="6DBAC3AC" w14:textId="77777777" w:rsidR="001D5964" w:rsidRPr="001D5964" w:rsidRDefault="001D5964" w:rsidP="001D5964">
      <w:pPr>
        <w:ind w:left="720"/>
        <w:contextualSpacing/>
        <w:jc w:val="both"/>
        <w:rPr>
          <w:rFonts w:ascii="Arial" w:eastAsia="Times New Roman" w:hAnsi="Arial" w:cs="Arial"/>
          <w:b/>
          <w:sz w:val="16"/>
          <w:lang w:val="en-GB" w:eastAsia="en-GB"/>
        </w:rPr>
      </w:pPr>
    </w:p>
    <w:p w14:paraId="30F187A9" w14:textId="77777777" w:rsidR="001D5964" w:rsidRPr="001D5964" w:rsidRDefault="001D5964" w:rsidP="001D5964">
      <w:pPr>
        <w:jc w:val="both"/>
        <w:rPr>
          <w:rFonts w:ascii="Arial" w:eastAsia="Times New Roman" w:hAnsi="Arial" w:cs="Times New Roman"/>
          <w:szCs w:val="20"/>
          <w:lang w:val="en-AU"/>
        </w:rPr>
      </w:pPr>
    </w:p>
    <w:p w14:paraId="6F535986" w14:textId="0994E8A6" w:rsidR="007C60DC" w:rsidRPr="00C05A8A" w:rsidRDefault="001D5964" w:rsidP="5D24CE5D">
      <w:pPr>
        <w:spacing w:line="264" w:lineRule="auto"/>
        <w:jc w:val="both"/>
        <w:rPr>
          <w:rFonts w:ascii="Arial" w:hAnsi="Arial" w:cs="Arial"/>
          <w:b/>
          <w:bCs/>
        </w:rPr>
      </w:pPr>
      <w:r w:rsidRPr="5D24CE5D">
        <w:rPr>
          <w:rFonts w:ascii="Arial" w:eastAsia="Times New Roman" w:hAnsi="Arial" w:cs="Times New Roman"/>
          <w:b/>
          <w:bCs/>
          <w:lang w:val="en-AU"/>
        </w:rPr>
        <w:t>Appendix 2</w:t>
      </w:r>
      <w:r w:rsidRPr="5D24CE5D">
        <w:rPr>
          <w:rFonts w:ascii="Arial" w:eastAsia="Times New Roman" w:hAnsi="Arial" w:cs="Times New Roman"/>
          <w:lang w:val="en-AU"/>
        </w:rPr>
        <w:t xml:space="preserve"> - Compensation </w:t>
      </w:r>
      <w:r w:rsidR="0058408F" w:rsidRPr="5D24CE5D">
        <w:rPr>
          <w:rFonts w:ascii="Arial" w:eastAsia="Times New Roman" w:hAnsi="Arial" w:cs="Times New Roman"/>
          <w:lang w:val="en-AU"/>
        </w:rPr>
        <w:t>P</w:t>
      </w:r>
      <w:r w:rsidRPr="5D24CE5D">
        <w:rPr>
          <w:rFonts w:ascii="Arial" w:eastAsia="Times New Roman" w:hAnsi="Arial" w:cs="Times New Roman"/>
          <w:lang w:val="en-AU"/>
        </w:rPr>
        <w:t xml:space="preserve">olicy and </w:t>
      </w:r>
      <w:r w:rsidR="0058408F" w:rsidRPr="5D24CE5D">
        <w:rPr>
          <w:rFonts w:ascii="Arial" w:eastAsia="Times New Roman" w:hAnsi="Arial" w:cs="Times New Roman"/>
          <w:lang w:val="en-AU"/>
        </w:rPr>
        <w:t>p</w:t>
      </w:r>
      <w:r w:rsidRPr="5D24CE5D">
        <w:rPr>
          <w:rFonts w:ascii="Arial" w:eastAsia="Times New Roman" w:hAnsi="Arial" w:cs="Times New Roman"/>
          <w:lang w:val="en-AU"/>
        </w:rPr>
        <w:t>rocedure.</w:t>
      </w:r>
    </w:p>
    <w:p w14:paraId="3D55E061" w14:textId="77777777" w:rsidR="000A126D" w:rsidRDefault="00DD276D" w:rsidP="5D24CE5D">
      <w:pPr>
        <w:spacing w:line="264" w:lineRule="auto"/>
        <w:jc w:val="both"/>
        <w:rPr>
          <w:rFonts w:ascii="Arial" w:hAnsi="Arial" w:cs="Arial"/>
        </w:rPr>
      </w:pPr>
      <w:r w:rsidRPr="5D24CE5D">
        <w:rPr>
          <w:rFonts w:ascii="Arial" w:hAnsi="Arial" w:cs="Arial"/>
        </w:rPr>
        <w:t xml:space="preserve">Please see the website or </w:t>
      </w:r>
      <w:r w:rsidR="00B92B62">
        <w:rPr>
          <w:rFonts w:ascii="Arial" w:hAnsi="Arial" w:cs="Arial"/>
        </w:rPr>
        <w:t xml:space="preserve">The </w:t>
      </w:r>
      <w:r w:rsidRPr="5D24CE5D">
        <w:rPr>
          <w:rFonts w:ascii="Arial" w:hAnsi="Arial" w:cs="Arial"/>
        </w:rPr>
        <w:t>Heart for the Compensation Policy and Procedure.</w:t>
      </w:r>
    </w:p>
    <w:p w14:paraId="450A7458" w14:textId="77777777" w:rsidR="000A126D" w:rsidRDefault="000A126D" w:rsidP="5D24CE5D">
      <w:pPr>
        <w:spacing w:line="264" w:lineRule="auto"/>
        <w:jc w:val="both"/>
        <w:rPr>
          <w:rFonts w:ascii="Arial" w:hAnsi="Arial" w:cs="Arial"/>
        </w:rPr>
      </w:pPr>
    </w:p>
    <w:p w14:paraId="715991B7" w14:textId="77777777" w:rsidR="004751C5" w:rsidRDefault="000A126D" w:rsidP="5D24CE5D">
      <w:pPr>
        <w:spacing w:line="264" w:lineRule="auto"/>
        <w:jc w:val="both"/>
        <w:rPr>
          <w:rFonts w:ascii="Arial" w:hAnsi="Arial" w:cs="Arial"/>
        </w:rPr>
      </w:pPr>
      <w:r w:rsidRPr="00D249DA">
        <w:rPr>
          <w:rFonts w:ascii="Arial" w:hAnsi="Arial" w:cs="Arial"/>
          <w:b/>
          <w:bCs/>
        </w:rPr>
        <w:t>Appendix 3</w:t>
      </w:r>
      <w:r>
        <w:rPr>
          <w:rFonts w:ascii="Arial" w:hAnsi="Arial" w:cs="Arial"/>
        </w:rPr>
        <w:t xml:space="preserve"> – Unacceptable </w:t>
      </w:r>
      <w:proofErr w:type="spellStart"/>
      <w:r>
        <w:rPr>
          <w:rFonts w:ascii="Arial" w:hAnsi="Arial" w:cs="Arial"/>
        </w:rPr>
        <w:t>Behaviour</w:t>
      </w:r>
      <w:proofErr w:type="spellEnd"/>
      <w:r>
        <w:rPr>
          <w:rFonts w:ascii="Arial" w:hAnsi="Arial" w:cs="Arial"/>
        </w:rPr>
        <w:t xml:space="preserve"> Policy </w:t>
      </w:r>
    </w:p>
    <w:p w14:paraId="48AC4ACF" w14:textId="77777777" w:rsidR="004751C5" w:rsidRDefault="004751C5" w:rsidP="5D24CE5D">
      <w:pPr>
        <w:spacing w:line="264" w:lineRule="auto"/>
        <w:jc w:val="both"/>
        <w:rPr>
          <w:rFonts w:ascii="Arial" w:hAnsi="Arial" w:cs="Arial"/>
        </w:rPr>
      </w:pPr>
      <w:r>
        <w:rPr>
          <w:rFonts w:ascii="Arial" w:hAnsi="Arial" w:cs="Arial"/>
        </w:rPr>
        <w:t xml:space="preserve">Please see the website or The Heart for the Unacceptable </w:t>
      </w:r>
      <w:proofErr w:type="spellStart"/>
      <w:r>
        <w:rPr>
          <w:rFonts w:ascii="Arial" w:hAnsi="Arial" w:cs="Arial"/>
        </w:rPr>
        <w:t>Behaviour</w:t>
      </w:r>
      <w:proofErr w:type="spellEnd"/>
      <w:r>
        <w:rPr>
          <w:rFonts w:ascii="Arial" w:hAnsi="Arial" w:cs="Arial"/>
        </w:rPr>
        <w:t xml:space="preserve"> Policy</w:t>
      </w:r>
    </w:p>
    <w:p w14:paraId="4FC2A4EC" w14:textId="77777777" w:rsidR="00F77EA5" w:rsidRDefault="00F77EA5" w:rsidP="5D24CE5D">
      <w:pPr>
        <w:spacing w:line="264" w:lineRule="auto"/>
        <w:jc w:val="both"/>
        <w:rPr>
          <w:rFonts w:ascii="Arial" w:hAnsi="Arial" w:cs="Arial"/>
        </w:rPr>
      </w:pPr>
    </w:p>
    <w:p w14:paraId="50E30D27" w14:textId="08274543" w:rsidR="00F77EA5" w:rsidRDefault="00F77EA5" w:rsidP="5D24CE5D">
      <w:pPr>
        <w:spacing w:line="264" w:lineRule="auto"/>
        <w:jc w:val="both"/>
        <w:rPr>
          <w:rFonts w:ascii="Arial" w:hAnsi="Arial" w:cs="Arial"/>
        </w:rPr>
      </w:pPr>
      <w:r w:rsidRPr="007F30C3">
        <w:rPr>
          <w:rFonts w:ascii="Arial" w:hAnsi="Arial" w:cs="Arial"/>
          <w:b/>
          <w:bCs/>
        </w:rPr>
        <w:t>Appendix 4</w:t>
      </w:r>
      <w:r>
        <w:rPr>
          <w:rFonts w:ascii="Arial" w:hAnsi="Arial" w:cs="Arial"/>
        </w:rPr>
        <w:t xml:space="preserve"> – Heat Network </w:t>
      </w:r>
      <w:r w:rsidR="00FF1707">
        <w:rPr>
          <w:rFonts w:ascii="Arial" w:hAnsi="Arial" w:cs="Arial"/>
        </w:rPr>
        <w:t>Complaints</w:t>
      </w:r>
      <w:r w:rsidR="00DB51FF">
        <w:rPr>
          <w:rFonts w:ascii="Arial" w:hAnsi="Arial" w:cs="Arial"/>
        </w:rPr>
        <w:t xml:space="preserve"> Procedure</w:t>
      </w:r>
    </w:p>
    <w:p w14:paraId="3CA221AC" w14:textId="77777777" w:rsidR="00800EA5" w:rsidRDefault="00800EA5" w:rsidP="5D24CE5D">
      <w:pPr>
        <w:spacing w:line="264" w:lineRule="auto"/>
        <w:jc w:val="both"/>
      </w:pPr>
    </w:p>
    <w:p w14:paraId="026606A5" w14:textId="25E42668" w:rsidR="007C60DC" w:rsidRPr="00C05A8A" w:rsidRDefault="00DD276D" w:rsidP="5D24CE5D">
      <w:pPr>
        <w:spacing w:line="264" w:lineRule="auto"/>
        <w:jc w:val="both"/>
        <w:rPr>
          <w:rFonts w:ascii="Arial" w:hAnsi="Arial" w:cs="Arial"/>
          <w:b/>
          <w:bCs/>
        </w:rPr>
      </w:pPr>
      <w:r>
        <w:br/>
      </w:r>
    </w:p>
    <w:p w14:paraId="64662DEF" w14:textId="77777777" w:rsidR="00F65DB8" w:rsidRPr="00DD276D" w:rsidRDefault="00F65DB8" w:rsidP="00DD276D">
      <w:pPr>
        <w:spacing w:line="264" w:lineRule="auto"/>
        <w:rPr>
          <w:rFonts w:ascii="Arial" w:hAnsi="Arial" w:cs="Arial"/>
          <w:b/>
          <w:bCs/>
        </w:rPr>
      </w:pPr>
    </w:p>
    <w:p w14:paraId="0EE95B3F" w14:textId="77777777" w:rsidR="00F65DB8" w:rsidRDefault="00F65DB8" w:rsidP="001E7E1F">
      <w:pPr>
        <w:pStyle w:val="ListParagraph"/>
        <w:spacing w:after="0" w:line="264" w:lineRule="auto"/>
        <w:ind w:left="360"/>
        <w:rPr>
          <w:rFonts w:ascii="Arial" w:hAnsi="Arial" w:cs="Arial"/>
          <w:b/>
          <w:bCs/>
          <w:sz w:val="24"/>
          <w:szCs w:val="24"/>
        </w:rPr>
      </w:pPr>
    </w:p>
    <w:p w14:paraId="206C0B5C" w14:textId="77777777" w:rsidR="00F65DB8" w:rsidRDefault="00F65DB8" w:rsidP="001E7E1F">
      <w:pPr>
        <w:pStyle w:val="ListParagraph"/>
        <w:spacing w:after="0" w:line="264" w:lineRule="auto"/>
        <w:ind w:left="360"/>
        <w:rPr>
          <w:rFonts w:ascii="Arial" w:hAnsi="Arial" w:cs="Arial"/>
          <w:b/>
          <w:bCs/>
          <w:sz w:val="24"/>
          <w:szCs w:val="24"/>
        </w:rPr>
      </w:pPr>
    </w:p>
    <w:p w14:paraId="7088CB3A" w14:textId="77777777" w:rsidR="00612041" w:rsidRPr="00BB5B2E" w:rsidRDefault="00612041" w:rsidP="00F92846">
      <w:pPr>
        <w:tabs>
          <w:tab w:val="left" w:pos="1413"/>
        </w:tabs>
        <w:rPr>
          <w:rFonts w:ascii="Arial" w:hAnsi="Arial" w:cs="Arial"/>
          <w:bCs/>
          <w:sz w:val="22"/>
          <w:szCs w:val="22"/>
        </w:rPr>
      </w:pPr>
    </w:p>
    <w:sectPr w:rsidR="00612041" w:rsidRPr="00BB5B2E" w:rsidSect="00D86AF2">
      <w:headerReference w:type="default" r:id="rId1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ED016" w14:textId="77777777" w:rsidR="003721BE" w:rsidRDefault="003721BE" w:rsidP="00FA2296">
      <w:r>
        <w:separator/>
      </w:r>
    </w:p>
  </w:endnote>
  <w:endnote w:type="continuationSeparator" w:id="0">
    <w:p w14:paraId="4E9EBB43" w14:textId="77777777" w:rsidR="003721BE" w:rsidRDefault="003721BE" w:rsidP="00FA2296">
      <w:r>
        <w:continuationSeparator/>
      </w:r>
    </w:p>
  </w:endnote>
  <w:endnote w:type="continuationNotice" w:id="1">
    <w:p w14:paraId="4873774E" w14:textId="77777777" w:rsidR="003721BE" w:rsidRDefault="003721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73002" w14:textId="77777777" w:rsidR="003721BE" w:rsidRDefault="003721BE" w:rsidP="00FA2296">
      <w:r>
        <w:separator/>
      </w:r>
    </w:p>
  </w:footnote>
  <w:footnote w:type="continuationSeparator" w:id="0">
    <w:p w14:paraId="28A3E70F" w14:textId="77777777" w:rsidR="003721BE" w:rsidRDefault="003721BE" w:rsidP="00FA2296">
      <w:r>
        <w:continuationSeparator/>
      </w:r>
    </w:p>
  </w:footnote>
  <w:footnote w:type="continuationNotice" w:id="1">
    <w:p w14:paraId="6F93E76A" w14:textId="77777777" w:rsidR="003721BE" w:rsidRDefault="003721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4CABF" w14:textId="086D9CC9" w:rsidR="00F71F52" w:rsidRDefault="00F71F52" w:rsidP="00DA2CE0">
    <w:pPr>
      <w:pStyle w:val="Header"/>
      <w:jc w:val="center"/>
    </w:pPr>
    <w:r>
      <w:tab/>
    </w:r>
    <w:r>
      <w:tab/>
    </w:r>
    <w:r w:rsidR="001738F7">
      <w:rPr>
        <w:noProof/>
      </w:rPr>
      <w:drawing>
        <wp:inline distT="0" distB="0" distL="0" distR="0" wp14:anchorId="70248310" wp14:editId="7B4EA6E6">
          <wp:extent cx="1165122" cy="753210"/>
          <wp:effectExtent l="0" t="0" r="3810" b="0"/>
          <wp:docPr id="1691230017" name="Picture 1" descr="A logo with a leaf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30017" name="Picture 1" descr="A logo with a leaf on i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17232" cy="786897"/>
                  </a:xfrm>
                  <a:prstGeom prst="rect">
                    <a:avLst/>
                  </a:prstGeom>
                </pic:spPr>
              </pic:pic>
            </a:graphicData>
          </a:graphic>
        </wp:inline>
      </w:drawing>
    </w:r>
  </w:p>
  <w:p w14:paraId="5702CFE9" w14:textId="77777777" w:rsidR="00F71F52" w:rsidRDefault="00F71F52" w:rsidP="00DA2CE0">
    <w:pPr>
      <w:pStyle w:val="Header"/>
      <w:ind w:firstLine="720"/>
    </w:pPr>
  </w:p>
</w:hdr>
</file>

<file path=word/intelligence2.xml><?xml version="1.0" encoding="utf-8"?>
<int2:intelligence xmlns:int2="http://schemas.microsoft.com/office/intelligence/2020/intelligence" xmlns:oel="http://schemas.microsoft.com/office/2019/extlst">
  <int2:observations>
    <int2:textHash int2:hashCode="qj7CEapvonOYtZ" int2:id="HTqp9Loy">
      <int2:state int2:value="Rejected" int2:type="AugLoop_Text_Critique"/>
    </int2:textHash>
    <int2:textHash int2:hashCode="m/C6mGJeQTWOW1" int2:id="YA1vVJyR">
      <int2:state int2:value="Rejected" int2:type="AugLoop_Text_Critique"/>
    </int2:textHash>
    <int2:textHash int2:hashCode="nToszHX/KpoVZH" int2:id="kD7Balkw">
      <int2:state int2:value="Rejected" int2:type="AugLoop_Text_Critique"/>
    </int2:textHash>
    <int2:textHash int2:hashCode="gvM84naLdoYul1" int2:id="rO9uOsIo">
      <int2:state int2:value="Rejected" int2:type="AugLoop_Text_Critique"/>
    </int2:textHash>
    <int2:bookmark int2:bookmarkName="_Int_oQm1ekDO" int2:invalidationBookmarkName="" int2:hashCode="k1zDDwzJM3uhdG" int2:id="0qmIeh6m">
      <int2:state int2:value="Rejected" int2:type="AugLoop_Text_Critique"/>
    </int2:bookmark>
    <int2:bookmark int2:bookmarkName="_Int_EsbOuBGP" int2:invalidationBookmarkName="" int2:hashCode="9AsgL33veNZ9I8" int2:id="1S2mA7la">
      <int2:state int2:value="Rejected" int2:type="AugLoop_Text_Critique"/>
    </int2:bookmark>
    <int2:bookmark int2:bookmarkName="_Int_1NFDgTlj" int2:invalidationBookmarkName="" int2:hashCode="0kTGhDGQJCXzZq" int2:id="dyKGIKie">
      <int2:state int2:value="Rejected" int2:type="AugLoop_Text_Critique"/>
    </int2:bookmark>
    <int2:bookmark int2:bookmarkName="_Int_SukYGLlw" int2:invalidationBookmarkName="" int2:hashCode="u8zfLvsztS5snQ" int2:id="5EgZoTS0">
      <int2:state int2:value="Rejected" int2:type="AugLoop_Text_Critique"/>
    </int2:bookmark>
    <int2:bookmark int2:bookmarkName="_Int_F82ICTKn" int2:invalidationBookmarkName="" int2:hashCode="PeUh02GRVekij4" int2:id="7uFAEvqD">
      <int2:state int2:value="Rejected" int2:type="AugLoop_Text_Critique"/>
    </int2:bookmark>
    <int2:bookmark int2:bookmarkName="_Int_a2NCff9E" int2:invalidationBookmarkName="" int2:hashCode="ZXAeYyIjGyUMzg" int2:id="yzAyEFCs">
      <int2:state int2:value="Rejected" int2:type="AugLoop_Text_Critique"/>
    </int2:bookmark>
    <int2:bookmark int2:bookmarkName="_Int_wXA80Eap" int2:invalidationBookmarkName="" int2:hashCode="pNeJoFY/QecK1l" int2:id="8wiuGaQd">
      <int2:state int2:value="Rejected" int2:type="AugLoop_Text_Critique"/>
    </int2:bookmark>
    <int2:bookmark int2:bookmarkName="_Int_BVryTiZB" int2:invalidationBookmarkName="" int2:hashCode="Y0k89vGObeyuHs" int2:id="9LEuZ9tX">
      <int2:state int2:value="Rejected" int2:type="AugLoop_Text_Critique"/>
    </int2:bookmark>
    <int2:bookmark int2:bookmarkName="_Int_iwK7DpVq" int2:invalidationBookmarkName="" int2:hashCode="IiioB2rcbbTm1b" int2:id="BX3mnQcP">
      <int2:state int2:value="Rejected" int2:type="AugLoop_Text_Critique"/>
    </int2:bookmark>
    <int2:bookmark int2:bookmarkName="_Int_vNPzhtnz" int2:invalidationBookmarkName="" int2:hashCode="9KsYjua5qLjgEI" int2:id="CmfDEIE5">
      <int2:state int2:value="Rejected" int2:type="AugLoop_Text_Critique"/>
    </int2:bookmark>
    <int2:bookmark int2:bookmarkName="_Int_UvaTU8If" int2:invalidationBookmarkName="" int2:hashCode="SI2KpTvyNQFjEk" int2:id="qY0rHI8B">
      <int2:state int2:value="Rejected" int2:type="AugLoop_Text_Critique"/>
    </int2:bookmark>
    <int2:bookmark int2:bookmarkName="_Int_le1usFCZ" int2:invalidationBookmarkName="" int2:hashCode="a2Elz8dU03M6CK" int2:id="MjiaK5cH">
      <int2:state int2:value="Rejected" int2:type="AugLoop_Text_Critique"/>
    </int2:bookmark>
    <int2:bookmark int2:bookmarkName="_Int_7jGUFvJW" int2:invalidationBookmarkName="" int2:hashCode="D70g3JtKt4u07x" int2:id="PZyeYX2P">
      <int2:state int2:value="Rejected" int2:type="AugLoop_Text_Critique"/>
    </int2:bookmark>
    <int2:bookmark int2:bookmarkName="_Int_hNgHnvfN" int2:invalidationBookmarkName="" int2:hashCode="2ae3lAqU0QQD2U" int2:id="SXQYZizC">
      <int2:state int2:value="Rejected" int2:type="AugLoop_Text_Critique"/>
    </int2:bookmark>
    <int2:bookmark int2:bookmarkName="_Int_LQalkxCb" int2:invalidationBookmarkName="" int2:hashCode="0lGH3BN/NciLyA" int2:id="cE11Aa0w">
      <int2:state int2:value="Rejected" int2:type="AugLoop_Text_Critique"/>
    </int2:bookmark>
    <int2:bookmark int2:bookmarkName="_Int_2xx3uGm6" int2:invalidationBookmarkName="" int2:hashCode="I2Zx/MpMLRBz9t" int2:id="fTJx8FYp">
      <int2:state int2:value="Rejected" int2:type="AugLoop_Text_Critique"/>
    </int2:bookmark>
    <int2:bookmark int2:bookmarkName="_Int_bVCsZX1k" int2:invalidationBookmarkName="" int2:hashCode="9AsgL33veNZ9I8" int2:id="X7vtNrqS">
      <int2:state int2:value="Rejected" int2:type="AugLoop_Text_Critique"/>
    </int2:bookmark>
    <int2:bookmark int2:bookmarkName="_Int_skK6n1f7" int2:invalidationBookmarkName="" int2:hashCode="u8zfLvsztS5snQ" int2:id="Zwh4wEJ9">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576"/>
    <w:multiLevelType w:val="hybridMultilevel"/>
    <w:tmpl w:val="3D008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42B05"/>
    <w:multiLevelType w:val="multilevel"/>
    <w:tmpl w:val="BA362406"/>
    <w:lvl w:ilvl="0">
      <w:start w:val="1"/>
      <w:numFmt w:val="decimal"/>
      <w:lvlText w:val="%1."/>
      <w:lvlJc w:val="left"/>
      <w:pPr>
        <w:ind w:left="360" w:hanging="360"/>
      </w:pPr>
      <w:rPr>
        <w:b/>
        <w:bCs w:val="0"/>
      </w:rPr>
    </w:lvl>
    <w:lvl w:ilvl="1">
      <w:start w:val="1"/>
      <w:numFmt w:val="decimal"/>
      <w:lvlText w:val="%1.%2."/>
      <w:lvlJc w:val="left"/>
      <w:pPr>
        <w:ind w:left="716"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92454A"/>
    <w:multiLevelType w:val="hybridMultilevel"/>
    <w:tmpl w:val="E55A3B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A324051"/>
    <w:multiLevelType w:val="hybridMultilevel"/>
    <w:tmpl w:val="2814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1D1CB6"/>
    <w:multiLevelType w:val="hybridMultilevel"/>
    <w:tmpl w:val="75F26962"/>
    <w:lvl w:ilvl="0" w:tplc="04090001">
      <w:start w:val="1"/>
      <w:numFmt w:val="bullet"/>
      <w:lvlText w:val=""/>
      <w:lvlJc w:val="left"/>
      <w:pPr>
        <w:tabs>
          <w:tab w:val="num" w:pos="2880"/>
        </w:tabs>
        <w:ind w:left="2880" w:hanging="360"/>
      </w:pPr>
      <w:rPr>
        <w:rFonts w:ascii="Symbol" w:hAnsi="Symbol" w:hint="default"/>
      </w:rPr>
    </w:lvl>
    <w:lvl w:ilvl="1" w:tplc="08090001">
      <w:start w:val="1"/>
      <w:numFmt w:val="bullet"/>
      <w:lvlText w:val=""/>
      <w:lvlJc w:val="left"/>
      <w:pPr>
        <w:ind w:left="107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8006321"/>
    <w:multiLevelType w:val="hybridMultilevel"/>
    <w:tmpl w:val="62D87E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BF77AD"/>
    <w:multiLevelType w:val="hybridMultilevel"/>
    <w:tmpl w:val="AB8EDB0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4347FA"/>
    <w:multiLevelType w:val="hybridMultilevel"/>
    <w:tmpl w:val="9BDE1D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6A2BA6"/>
    <w:multiLevelType w:val="hybridMultilevel"/>
    <w:tmpl w:val="457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F91439"/>
    <w:multiLevelType w:val="hybridMultilevel"/>
    <w:tmpl w:val="169A6F32"/>
    <w:lvl w:ilvl="0" w:tplc="08090001">
      <w:start w:val="1"/>
      <w:numFmt w:val="bullet"/>
      <w:lvlText w:val=""/>
      <w:lvlJc w:val="left"/>
      <w:pPr>
        <w:ind w:left="795" w:hanging="360"/>
      </w:pPr>
      <w:rPr>
        <w:rFonts w:ascii="Symbol" w:hAnsi="Symbol" w:hint="default"/>
      </w:rPr>
    </w:lvl>
    <w:lvl w:ilvl="1" w:tplc="08090003">
      <w:start w:val="1"/>
      <w:numFmt w:val="bullet"/>
      <w:lvlText w:val="o"/>
      <w:lvlJc w:val="left"/>
      <w:pPr>
        <w:ind w:left="1515" w:hanging="360"/>
      </w:pPr>
      <w:rPr>
        <w:rFonts w:ascii="Courier New" w:hAnsi="Courier New" w:cs="Courier New" w:hint="default"/>
      </w:rPr>
    </w:lvl>
    <w:lvl w:ilvl="2" w:tplc="08090005">
      <w:start w:val="1"/>
      <w:numFmt w:val="bullet"/>
      <w:lvlText w:val=""/>
      <w:lvlJc w:val="left"/>
      <w:pPr>
        <w:ind w:left="2235" w:hanging="360"/>
      </w:pPr>
      <w:rPr>
        <w:rFonts w:ascii="Wingdings" w:hAnsi="Wingdings" w:hint="default"/>
      </w:rPr>
    </w:lvl>
    <w:lvl w:ilvl="3" w:tplc="08090001">
      <w:start w:val="1"/>
      <w:numFmt w:val="bullet"/>
      <w:lvlText w:val=""/>
      <w:lvlJc w:val="left"/>
      <w:pPr>
        <w:ind w:left="2955" w:hanging="360"/>
      </w:pPr>
      <w:rPr>
        <w:rFonts w:ascii="Symbol" w:hAnsi="Symbol" w:hint="default"/>
      </w:rPr>
    </w:lvl>
    <w:lvl w:ilvl="4" w:tplc="08090003">
      <w:start w:val="1"/>
      <w:numFmt w:val="bullet"/>
      <w:lvlText w:val="o"/>
      <w:lvlJc w:val="left"/>
      <w:pPr>
        <w:ind w:left="3675" w:hanging="360"/>
      </w:pPr>
      <w:rPr>
        <w:rFonts w:ascii="Courier New" w:hAnsi="Courier New" w:cs="Courier New" w:hint="default"/>
      </w:rPr>
    </w:lvl>
    <w:lvl w:ilvl="5" w:tplc="08090005">
      <w:start w:val="1"/>
      <w:numFmt w:val="bullet"/>
      <w:lvlText w:val=""/>
      <w:lvlJc w:val="left"/>
      <w:pPr>
        <w:ind w:left="4395" w:hanging="360"/>
      </w:pPr>
      <w:rPr>
        <w:rFonts w:ascii="Wingdings" w:hAnsi="Wingdings" w:hint="default"/>
      </w:rPr>
    </w:lvl>
    <w:lvl w:ilvl="6" w:tplc="08090001">
      <w:start w:val="1"/>
      <w:numFmt w:val="bullet"/>
      <w:lvlText w:val=""/>
      <w:lvlJc w:val="left"/>
      <w:pPr>
        <w:ind w:left="5115" w:hanging="360"/>
      </w:pPr>
      <w:rPr>
        <w:rFonts w:ascii="Symbol" w:hAnsi="Symbol" w:hint="default"/>
      </w:rPr>
    </w:lvl>
    <w:lvl w:ilvl="7" w:tplc="08090003">
      <w:start w:val="1"/>
      <w:numFmt w:val="bullet"/>
      <w:lvlText w:val="o"/>
      <w:lvlJc w:val="left"/>
      <w:pPr>
        <w:ind w:left="5835" w:hanging="360"/>
      </w:pPr>
      <w:rPr>
        <w:rFonts w:ascii="Courier New" w:hAnsi="Courier New" w:cs="Courier New" w:hint="default"/>
      </w:rPr>
    </w:lvl>
    <w:lvl w:ilvl="8" w:tplc="08090005">
      <w:start w:val="1"/>
      <w:numFmt w:val="bullet"/>
      <w:lvlText w:val=""/>
      <w:lvlJc w:val="left"/>
      <w:pPr>
        <w:ind w:left="6555" w:hanging="360"/>
      </w:pPr>
      <w:rPr>
        <w:rFonts w:ascii="Wingdings" w:hAnsi="Wingdings" w:hint="default"/>
      </w:rPr>
    </w:lvl>
  </w:abstractNum>
  <w:abstractNum w:abstractNumId="10" w15:restartNumberingAfterBreak="0">
    <w:nsid w:val="44A646EB"/>
    <w:multiLevelType w:val="hybridMultilevel"/>
    <w:tmpl w:val="C87AA6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73F7F7C"/>
    <w:multiLevelType w:val="hybridMultilevel"/>
    <w:tmpl w:val="06C87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C0552C"/>
    <w:multiLevelType w:val="hybridMultilevel"/>
    <w:tmpl w:val="7104FF7E"/>
    <w:lvl w:ilvl="0" w:tplc="08090005">
      <w:start w:val="1"/>
      <w:numFmt w:val="bullet"/>
      <w:lvlText w:val=""/>
      <w:lvlJc w:val="left"/>
      <w:pPr>
        <w:ind w:left="1083" w:hanging="360"/>
      </w:pPr>
      <w:rPr>
        <w:rFonts w:ascii="Wingdings" w:hAnsi="Wingdings"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13" w15:restartNumberingAfterBreak="0">
    <w:nsid w:val="4A612931"/>
    <w:multiLevelType w:val="hybridMultilevel"/>
    <w:tmpl w:val="57F25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285B23"/>
    <w:multiLevelType w:val="hybridMultilevel"/>
    <w:tmpl w:val="9F809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DF6C04"/>
    <w:multiLevelType w:val="hybridMultilevel"/>
    <w:tmpl w:val="79C86F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DB3C8B"/>
    <w:multiLevelType w:val="hybridMultilevel"/>
    <w:tmpl w:val="C7409328"/>
    <w:lvl w:ilvl="0" w:tplc="4238D8C6">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FE21993"/>
    <w:multiLevelType w:val="hybridMultilevel"/>
    <w:tmpl w:val="B5224D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180A0B"/>
    <w:multiLevelType w:val="hybridMultilevel"/>
    <w:tmpl w:val="CB6207DC"/>
    <w:lvl w:ilvl="0" w:tplc="4CD856B4">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650DC9"/>
    <w:multiLevelType w:val="multilevel"/>
    <w:tmpl w:val="7FAC6826"/>
    <w:lvl w:ilvl="0">
      <w:start w:val="1"/>
      <w:numFmt w:val="decimal"/>
      <w:lvlText w:val="%1."/>
      <w:lvlJc w:val="left"/>
      <w:pPr>
        <w:ind w:left="360" w:hanging="360"/>
      </w:pPr>
      <w:rPr>
        <w:rFonts w:hint="default"/>
        <w:b/>
        <w:bCs w:val="0"/>
        <w:i w:val="0"/>
        <w:iCs w:val="0"/>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bullet"/>
      <w:lvlText w:val="o"/>
      <w:lvlJc w:val="left"/>
      <w:pPr>
        <w:ind w:left="2232" w:hanging="792"/>
      </w:pPr>
      <w:rPr>
        <w:rFonts w:ascii="Courier New" w:hAnsi="Courier New" w:cs="Courier New"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51460C9"/>
    <w:multiLevelType w:val="hybridMultilevel"/>
    <w:tmpl w:val="B6403E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78E560C"/>
    <w:multiLevelType w:val="hybridMultilevel"/>
    <w:tmpl w:val="217E6198"/>
    <w:lvl w:ilvl="0" w:tplc="1158A4D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1136778">
    <w:abstractNumId w:val="19"/>
  </w:num>
  <w:num w:numId="2" w16cid:durableId="1484001332">
    <w:abstractNumId w:val="1"/>
  </w:num>
  <w:num w:numId="3" w16cid:durableId="1052850617">
    <w:abstractNumId w:val="18"/>
  </w:num>
  <w:num w:numId="4" w16cid:durableId="796484146">
    <w:abstractNumId w:val="5"/>
  </w:num>
  <w:num w:numId="5" w16cid:durableId="1062563777">
    <w:abstractNumId w:val="3"/>
  </w:num>
  <w:num w:numId="6" w16cid:durableId="196158632">
    <w:abstractNumId w:val="15"/>
  </w:num>
  <w:num w:numId="7" w16cid:durableId="1268000747">
    <w:abstractNumId w:val="9"/>
  </w:num>
  <w:num w:numId="8" w16cid:durableId="900409598">
    <w:abstractNumId w:val="0"/>
  </w:num>
  <w:num w:numId="9" w16cid:durableId="1382483942">
    <w:abstractNumId w:val="6"/>
  </w:num>
  <w:num w:numId="10" w16cid:durableId="1415472750">
    <w:abstractNumId w:val="4"/>
  </w:num>
  <w:num w:numId="11" w16cid:durableId="592128329">
    <w:abstractNumId w:val="21"/>
  </w:num>
  <w:num w:numId="12" w16cid:durableId="1685553117">
    <w:abstractNumId w:val="2"/>
  </w:num>
  <w:num w:numId="13" w16cid:durableId="926571020">
    <w:abstractNumId w:val="17"/>
  </w:num>
  <w:num w:numId="14" w16cid:durableId="650595590">
    <w:abstractNumId w:val="14"/>
  </w:num>
  <w:num w:numId="15" w16cid:durableId="1628855696">
    <w:abstractNumId w:val="13"/>
  </w:num>
  <w:num w:numId="16" w16cid:durableId="1250848678">
    <w:abstractNumId w:val="20"/>
  </w:num>
  <w:num w:numId="17" w16cid:durableId="1299266491">
    <w:abstractNumId w:val="10"/>
  </w:num>
  <w:num w:numId="18" w16cid:durableId="1237861794">
    <w:abstractNumId w:val="7"/>
  </w:num>
  <w:num w:numId="19" w16cid:durableId="542525645">
    <w:abstractNumId w:val="16"/>
  </w:num>
  <w:num w:numId="20" w16cid:durableId="1227761354">
    <w:abstractNumId w:val="12"/>
  </w:num>
  <w:num w:numId="21" w16cid:durableId="1667782435">
    <w:abstractNumId w:val="8"/>
  </w:num>
  <w:num w:numId="22" w16cid:durableId="85381156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96"/>
    <w:rsid w:val="0000056F"/>
    <w:rsid w:val="00000844"/>
    <w:rsid w:val="0000090D"/>
    <w:rsid w:val="00000C91"/>
    <w:rsid w:val="00000CCD"/>
    <w:rsid w:val="00001352"/>
    <w:rsid w:val="00003230"/>
    <w:rsid w:val="000043D5"/>
    <w:rsid w:val="00004F20"/>
    <w:rsid w:val="00005004"/>
    <w:rsid w:val="000055CB"/>
    <w:rsid w:val="000060C7"/>
    <w:rsid w:val="000061BF"/>
    <w:rsid w:val="00006590"/>
    <w:rsid w:val="00010540"/>
    <w:rsid w:val="00011974"/>
    <w:rsid w:val="00012608"/>
    <w:rsid w:val="00012AC9"/>
    <w:rsid w:val="00013DFA"/>
    <w:rsid w:val="00013ED8"/>
    <w:rsid w:val="0001644D"/>
    <w:rsid w:val="000173B0"/>
    <w:rsid w:val="00020BE2"/>
    <w:rsid w:val="0002494F"/>
    <w:rsid w:val="000250F0"/>
    <w:rsid w:val="00025CD1"/>
    <w:rsid w:val="00027CB5"/>
    <w:rsid w:val="000307F9"/>
    <w:rsid w:val="00030B56"/>
    <w:rsid w:val="00031422"/>
    <w:rsid w:val="000315CB"/>
    <w:rsid w:val="00031E4D"/>
    <w:rsid w:val="000322EA"/>
    <w:rsid w:val="00032FA8"/>
    <w:rsid w:val="00034B78"/>
    <w:rsid w:val="00034C18"/>
    <w:rsid w:val="00035C49"/>
    <w:rsid w:val="000363D8"/>
    <w:rsid w:val="00037C25"/>
    <w:rsid w:val="00037C27"/>
    <w:rsid w:val="00037C88"/>
    <w:rsid w:val="000403EC"/>
    <w:rsid w:val="00040637"/>
    <w:rsid w:val="000415DA"/>
    <w:rsid w:val="00042E04"/>
    <w:rsid w:val="00046173"/>
    <w:rsid w:val="0004655D"/>
    <w:rsid w:val="00046924"/>
    <w:rsid w:val="00047818"/>
    <w:rsid w:val="000509F8"/>
    <w:rsid w:val="0005163C"/>
    <w:rsid w:val="00052F0C"/>
    <w:rsid w:val="000553CE"/>
    <w:rsid w:val="00055C51"/>
    <w:rsid w:val="00055E70"/>
    <w:rsid w:val="00056072"/>
    <w:rsid w:val="00057779"/>
    <w:rsid w:val="00057AD5"/>
    <w:rsid w:val="00060670"/>
    <w:rsid w:val="00060791"/>
    <w:rsid w:val="00061AAF"/>
    <w:rsid w:val="000645DD"/>
    <w:rsid w:val="00064706"/>
    <w:rsid w:val="00065547"/>
    <w:rsid w:val="000661E0"/>
    <w:rsid w:val="00070579"/>
    <w:rsid w:val="000712D9"/>
    <w:rsid w:val="000720F8"/>
    <w:rsid w:val="00072801"/>
    <w:rsid w:val="00074B2C"/>
    <w:rsid w:val="00074BD4"/>
    <w:rsid w:val="000750E8"/>
    <w:rsid w:val="00075587"/>
    <w:rsid w:val="00077402"/>
    <w:rsid w:val="00081243"/>
    <w:rsid w:val="000814FF"/>
    <w:rsid w:val="000824BF"/>
    <w:rsid w:val="00082D10"/>
    <w:rsid w:val="00083DF9"/>
    <w:rsid w:val="00085681"/>
    <w:rsid w:val="00086068"/>
    <w:rsid w:val="000860A8"/>
    <w:rsid w:val="00086F22"/>
    <w:rsid w:val="00090021"/>
    <w:rsid w:val="00090285"/>
    <w:rsid w:val="00090D23"/>
    <w:rsid w:val="00091037"/>
    <w:rsid w:val="000923E3"/>
    <w:rsid w:val="0009330C"/>
    <w:rsid w:val="00093CC6"/>
    <w:rsid w:val="00093E7F"/>
    <w:rsid w:val="000943FD"/>
    <w:rsid w:val="000946A7"/>
    <w:rsid w:val="0009505D"/>
    <w:rsid w:val="000956F6"/>
    <w:rsid w:val="0009727E"/>
    <w:rsid w:val="0009752B"/>
    <w:rsid w:val="000A001C"/>
    <w:rsid w:val="000A02DC"/>
    <w:rsid w:val="000A065C"/>
    <w:rsid w:val="000A0B60"/>
    <w:rsid w:val="000A126D"/>
    <w:rsid w:val="000A39B6"/>
    <w:rsid w:val="000A39F1"/>
    <w:rsid w:val="000A3D7E"/>
    <w:rsid w:val="000A461C"/>
    <w:rsid w:val="000A55CA"/>
    <w:rsid w:val="000A68C2"/>
    <w:rsid w:val="000A74DE"/>
    <w:rsid w:val="000A7C5C"/>
    <w:rsid w:val="000B0002"/>
    <w:rsid w:val="000B0163"/>
    <w:rsid w:val="000B023C"/>
    <w:rsid w:val="000B2021"/>
    <w:rsid w:val="000B2BD8"/>
    <w:rsid w:val="000B445F"/>
    <w:rsid w:val="000B46C4"/>
    <w:rsid w:val="000B4A97"/>
    <w:rsid w:val="000B5447"/>
    <w:rsid w:val="000B54D4"/>
    <w:rsid w:val="000B59BF"/>
    <w:rsid w:val="000B6402"/>
    <w:rsid w:val="000B7600"/>
    <w:rsid w:val="000C054E"/>
    <w:rsid w:val="000C09B0"/>
    <w:rsid w:val="000C228A"/>
    <w:rsid w:val="000C3580"/>
    <w:rsid w:val="000C3CC3"/>
    <w:rsid w:val="000C4582"/>
    <w:rsid w:val="000C5117"/>
    <w:rsid w:val="000C58A3"/>
    <w:rsid w:val="000C6AA3"/>
    <w:rsid w:val="000C6FE7"/>
    <w:rsid w:val="000D2EB5"/>
    <w:rsid w:val="000D3937"/>
    <w:rsid w:val="000D5049"/>
    <w:rsid w:val="000D59E6"/>
    <w:rsid w:val="000D5DDF"/>
    <w:rsid w:val="000D6A57"/>
    <w:rsid w:val="000E0B25"/>
    <w:rsid w:val="000E19E0"/>
    <w:rsid w:val="000E1CCB"/>
    <w:rsid w:val="000E300C"/>
    <w:rsid w:val="000E3E77"/>
    <w:rsid w:val="000E55F6"/>
    <w:rsid w:val="000E5A56"/>
    <w:rsid w:val="000E7278"/>
    <w:rsid w:val="000F0176"/>
    <w:rsid w:val="000F064E"/>
    <w:rsid w:val="000F0C15"/>
    <w:rsid w:val="000F0E36"/>
    <w:rsid w:val="000F23B8"/>
    <w:rsid w:val="000F2DA4"/>
    <w:rsid w:val="000F3CEC"/>
    <w:rsid w:val="000F51EF"/>
    <w:rsid w:val="000F719A"/>
    <w:rsid w:val="0010021D"/>
    <w:rsid w:val="001007B1"/>
    <w:rsid w:val="00102635"/>
    <w:rsid w:val="00102F8F"/>
    <w:rsid w:val="00103430"/>
    <w:rsid w:val="00107018"/>
    <w:rsid w:val="00107D3D"/>
    <w:rsid w:val="00107E5B"/>
    <w:rsid w:val="001101EE"/>
    <w:rsid w:val="001107F5"/>
    <w:rsid w:val="00110D1B"/>
    <w:rsid w:val="00111E1E"/>
    <w:rsid w:val="00111FF2"/>
    <w:rsid w:val="001123DC"/>
    <w:rsid w:val="00114ABA"/>
    <w:rsid w:val="0011563E"/>
    <w:rsid w:val="001159F4"/>
    <w:rsid w:val="00115F19"/>
    <w:rsid w:val="00115F4C"/>
    <w:rsid w:val="00116255"/>
    <w:rsid w:val="001162C6"/>
    <w:rsid w:val="00117DA2"/>
    <w:rsid w:val="0012049E"/>
    <w:rsid w:val="001221BC"/>
    <w:rsid w:val="001221C0"/>
    <w:rsid w:val="00123A7D"/>
    <w:rsid w:val="00123AD2"/>
    <w:rsid w:val="001244D3"/>
    <w:rsid w:val="00125591"/>
    <w:rsid w:val="00125FAD"/>
    <w:rsid w:val="00126321"/>
    <w:rsid w:val="00126564"/>
    <w:rsid w:val="00126D3B"/>
    <w:rsid w:val="001302F5"/>
    <w:rsid w:val="001303C9"/>
    <w:rsid w:val="00130498"/>
    <w:rsid w:val="001317C8"/>
    <w:rsid w:val="001327F4"/>
    <w:rsid w:val="0013348B"/>
    <w:rsid w:val="00133C1E"/>
    <w:rsid w:val="0013528C"/>
    <w:rsid w:val="0013550D"/>
    <w:rsid w:val="00135B8C"/>
    <w:rsid w:val="00136945"/>
    <w:rsid w:val="00141629"/>
    <w:rsid w:val="00141F74"/>
    <w:rsid w:val="00143A78"/>
    <w:rsid w:val="0014528B"/>
    <w:rsid w:val="00145642"/>
    <w:rsid w:val="001511D1"/>
    <w:rsid w:val="00151BEB"/>
    <w:rsid w:val="0015225D"/>
    <w:rsid w:val="00152305"/>
    <w:rsid w:val="00152F8C"/>
    <w:rsid w:val="0015355D"/>
    <w:rsid w:val="001554B2"/>
    <w:rsid w:val="00156218"/>
    <w:rsid w:val="00156AFD"/>
    <w:rsid w:val="00156EBB"/>
    <w:rsid w:val="00157F9E"/>
    <w:rsid w:val="00160701"/>
    <w:rsid w:val="001624E1"/>
    <w:rsid w:val="00162754"/>
    <w:rsid w:val="0016356E"/>
    <w:rsid w:val="00163D0E"/>
    <w:rsid w:val="00164010"/>
    <w:rsid w:val="00164B84"/>
    <w:rsid w:val="00166C8A"/>
    <w:rsid w:val="00167C3D"/>
    <w:rsid w:val="00167D48"/>
    <w:rsid w:val="00171508"/>
    <w:rsid w:val="001727C2"/>
    <w:rsid w:val="001731DE"/>
    <w:rsid w:val="001738F7"/>
    <w:rsid w:val="0017417B"/>
    <w:rsid w:val="001750C4"/>
    <w:rsid w:val="00175945"/>
    <w:rsid w:val="00175A84"/>
    <w:rsid w:val="001761D5"/>
    <w:rsid w:val="0017706E"/>
    <w:rsid w:val="0017710A"/>
    <w:rsid w:val="00177A35"/>
    <w:rsid w:val="00181912"/>
    <w:rsid w:val="0018208B"/>
    <w:rsid w:val="00183976"/>
    <w:rsid w:val="00184765"/>
    <w:rsid w:val="00186FE1"/>
    <w:rsid w:val="00190E3E"/>
    <w:rsid w:val="00191412"/>
    <w:rsid w:val="00191520"/>
    <w:rsid w:val="00192F72"/>
    <w:rsid w:val="001939B1"/>
    <w:rsid w:val="001972B5"/>
    <w:rsid w:val="001978A3"/>
    <w:rsid w:val="00197FF6"/>
    <w:rsid w:val="001A147A"/>
    <w:rsid w:val="001A1714"/>
    <w:rsid w:val="001A21AA"/>
    <w:rsid w:val="001A2258"/>
    <w:rsid w:val="001A2873"/>
    <w:rsid w:val="001A3810"/>
    <w:rsid w:val="001A3B4E"/>
    <w:rsid w:val="001A4066"/>
    <w:rsid w:val="001A47D5"/>
    <w:rsid w:val="001A4D73"/>
    <w:rsid w:val="001A52D2"/>
    <w:rsid w:val="001A5F0A"/>
    <w:rsid w:val="001A638F"/>
    <w:rsid w:val="001A6B14"/>
    <w:rsid w:val="001A6F3B"/>
    <w:rsid w:val="001A794E"/>
    <w:rsid w:val="001B07BF"/>
    <w:rsid w:val="001B209B"/>
    <w:rsid w:val="001B277D"/>
    <w:rsid w:val="001B2C6A"/>
    <w:rsid w:val="001B3127"/>
    <w:rsid w:val="001B55BA"/>
    <w:rsid w:val="001B588E"/>
    <w:rsid w:val="001B7B0E"/>
    <w:rsid w:val="001B7DE1"/>
    <w:rsid w:val="001C0108"/>
    <w:rsid w:val="001C1085"/>
    <w:rsid w:val="001C1459"/>
    <w:rsid w:val="001C315B"/>
    <w:rsid w:val="001C6CEC"/>
    <w:rsid w:val="001C72D0"/>
    <w:rsid w:val="001C7595"/>
    <w:rsid w:val="001D0C05"/>
    <w:rsid w:val="001D15B2"/>
    <w:rsid w:val="001D1762"/>
    <w:rsid w:val="001D2619"/>
    <w:rsid w:val="001D293B"/>
    <w:rsid w:val="001D2AAC"/>
    <w:rsid w:val="001D2C09"/>
    <w:rsid w:val="001D4269"/>
    <w:rsid w:val="001D5591"/>
    <w:rsid w:val="001D5964"/>
    <w:rsid w:val="001D5F7F"/>
    <w:rsid w:val="001D6012"/>
    <w:rsid w:val="001D7B8D"/>
    <w:rsid w:val="001E1B48"/>
    <w:rsid w:val="001E361B"/>
    <w:rsid w:val="001E377B"/>
    <w:rsid w:val="001E4314"/>
    <w:rsid w:val="001E58F6"/>
    <w:rsid w:val="001E604D"/>
    <w:rsid w:val="001E658B"/>
    <w:rsid w:val="001E6684"/>
    <w:rsid w:val="001E7E1F"/>
    <w:rsid w:val="001F03D4"/>
    <w:rsid w:val="001F1D30"/>
    <w:rsid w:val="001F1D6D"/>
    <w:rsid w:val="001F3BB0"/>
    <w:rsid w:val="001F440A"/>
    <w:rsid w:val="001F61B7"/>
    <w:rsid w:val="001F6592"/>
    <w:rsid w:val="001F6B3D"/>
    <w:rsid w:val="001F7457"/>
    <w:rsid w:val="001F7C61"/>
    <w:rsid w:val="002004D8"/>
    <w:rsid w:val="00200FDE"/>
    <w:rsid w:val="002018B3"/>
    <w:rsid w:val="00203777"/>
    <w:rsid w:val="002041BD"/>
    <w:rsid w:val="0020497E"/>
    <w:rsid w:val="00204D08"/>
    <w:rsid w:val="00205E45"/>
    <w:rsid w:val="002065C8"/>
    <w:rsid w:val="002103A6"/>
    <w:rsid w:val="00210400"/>
    <w:rsid w:val="00214665"/>
    <w:rsid w:val="00214CD1"/>
    <w:rsid w:val="00215C3C"/>
    <w:rsid w:val="002168FA"/>
    <w:rsid w:val="002169F8"/>
    <w:rsid w:val="00220E11"/>
    <w:rsid w:val="00221327"/>
    <w:rsid w:val="0022145C"/>
    <w:rsid w:val="0022291E"/>
    <w:rsid w:val="00223244"/>
    <w:rsid w:val="002246BE"/>
    <w:rsid w:val="002254DE"/>
    <w:rsid w:val="00225858"/>
    <w:rsid w:val="00226727"/>
    <w:rsid w:val="00226896"/>
    <w:rsid w:val="002278CA"/>
    <w:rsid w:val="0023040D"/>
    <w:rsid w:val="00230CDC"/>
    <w:rsid w:val="00232868"/>
    <w:rsid w:val="00233388"/>
    <w:rsid w:val="002349E1"/>
    <w:rsid w:val="00235AA2"/>
    <w:rsid w:val="002365A5"/>
    <w:rsid w:val="00236A4B"/>
    <w:rsid w:val="002376D1"/>
    <w:rsid w:val="00243898"/>
    <w:rsid w:val="00243BD0"/>
    <w:rsid w:val="00244243"/>
    <w:rsid w:val="0024453A"/>
    <w:rsid w:val="00244CFA"/>
    <w:rsid w:val="00246153"/>
    <w:rsid w:val="00246397"/>
    <w:rsid w:val="00246670"/>
    <w:rsid w:val="0024704F"/>
    <w:rsid w:val="002470BF"/>
    <w:rsid w:val="00250A8A"/>
    <w:rsid w:val="00250F86"/>
    <w:rsid w:val="0025457E"/>
    <w:rsid w:val="0025458E"/>
    <w:rsid w:val="0025571A"/>
    <w:rsid w:val="0025628D"/>
    <w:rsid w:val="00256DB8"/>
    <w:rsid w:val="00257822"/>
    <w:rsid w:val="00260737"/>
    <w:rsid w:val="00261D2C"/>
    <w:rsid w:val="00261DC8"/>
    <w:rsid w:val="00261E10"/>
    <w:rsid w:val="00262F7A"/>
    <w:rsid w:val="00263A5D"/>
    <w:rsid w:val="002649B7"/>
    <w:rsid w:val="00264B78"/>
    <w:rsid w:val="00264C3F"/>
    <w:rsid w:val="00266578"/>
    <w:rsid w:val="0026689A"/>
    <w:rsid w:val="002669FA"/>
    <w:rsid w:val="0026751A"/>
    <w:rsid w:val="00267FB4"/>
    <w:rsid w:val="00270FE9"/>
    <w:rsid w:val="00272640"/>
    <w:rsid w:val="00272955"/>
    <w:rsid w:val="00274083"/>
    <w:rsid w:val="00275DF6"/>
    <w:rsid w:val="00276721"/>
    <w:rsid w:val="00277C74"/>
    <w:rsid w:val="002807AF"/>
    <w:rsid w:val="00280F9F"/>
    <w:rsid w:val="002811D5"/>
    <w:rsid w:val="00281C55"/>
    <w:rsid w:val="002828BA"/>
    <w:rsid w:val="002829E2"/>
    <w:rsid w:val="00282AEE"/>
    <w:rsid w:val="00283E48"/>
    <w:rsid w:val="002848F1"/>
    <w:rsid w:val="002849CF"/>
    <w:rsid w:val="00285171"/>
    <w:rsid w:val="002852A3"/>
    <w:rsid w:val="00286328"/>
    <w:rsid w:val="00286480"/>
    <w:rsid w:val="002864F5"/>
    <w:rsid w:val="00286CE6"/>
    <w:rsid w:val="00290EFE"/>
    <w:rsid w:val="00291E0E"/>
    <w:rsid w:val="002922BA"/>
    <w:rsid w:val="00292B4C"/>
    <w:rsid w:val="00292B8F"/>
    <w:rsid w:val="00292E11"/>
    <w:rsid w:val="002931D4"/>
    <w:rsid w:val="002936F3"/>
    <w:rsid w:val="00294573"/>
    <w:rsid w:val="002948B4"/>
    <w:rsid w:val="00294A36"/>
    <w:rsid w:val="00295DF4"/>
    <w:rsid w:val="00296FC6"/>
    <w:rsid w:val="00297192"/>
    <w:rsid w:val="002A0708"/>
    <w:rsid w:val="002A13D8"/>
    <w:rsid w:val="002A14A0"/>
    <w:rsid w:val="002A1D0E"/>
    <w:rsid w:val="002A1DD2"/>
    <w:rsid w:val="002A2AAC"/>
    <w:rsid w:val="002A2B8E"/>
    <w:rsid w:val="002A4193"/>
    <w:rsid w:val="002A48E3"/>
    <w:rsid w:val="002A4DBC"/>
    <w:rsid w:val="002A53AE"/>
    <w:rsid w:val="002A6D21"/>
    <w:rsid w:val="002A6D88"/>
    <w:rsid w:val="002A6E86"/>
    <w:rsid w:val="002B1472"/>
    <w:rsid w:val="002B1C01"/>
    <w:rsid w:val="002B1D9D"/>
    <w:rsid w:val="002B2D33"/>
    <w:rsid w:val="002B38D8"/>
    <w:rsid w:val="002B3A40"/>
    <w:rsid w:val="002B3DDB"/>
    <w:rsid w:val="002B5434"/>
    <w:rsid w:val="002B585D"/>
    <w:rsid w:val="002B6095"/>
    <w:rsid w:val="002B6F26"/>
    <w:rsid w:val="002B6F90"/>
    <w:rsid w:val="002B758B"/>
    <w:rsid w:val="002B7954"/>
    <w:rsid w:val="002B7CA9"/>
    <w:rsid w:val="002B7DA9"/>
    <w:rsid w:val="002C06AB"/>
    <w:rsid w:val="002C0A20"/>
    <w:rsid w:val="002C1349"/>
    <w:rsid w:val="002C1914"/>
    <w:rsid w:val="002C1BCC"/>
    <w:rsid w:val="002C2D71"/>
    <w:rsid w:val="002C3092"/>
    <w:rsid w:val="002C3149"/>
    <w:rsid w:val="002C36AC"/>
    <w:rsid w:val="002C38ED"/>
    <w:rsid w:val="002C4CFE"/>
    <w:rsid w:val="002C4FCC"/>
    <w:rsid w:val="002C5771"/>
    <w:rsid w:val="002C6154"/>
    <w:rsid w:val="002C6FAC"/>
    <w:rsid w:val="002D124D"/>
    <w:rsid w:val="002D2092"/>
    <w:rsid w:val="002D4013"/>
    <w:rsid w:val="002D4165"/>
    <w:rsid w:val="002D5999"/>
    <w:rsid w:val="002D5A02"/>
    <w:rsid w:val="002D618B"/>
    <w:rsid w:val="002D75DA"/>
    <w:rsid w:val="002D78D4"/>
    <w:rsid w:val="002E0079"/>
    <w:rsid w:val="002E061F"/>
    <w:rsid w:val="002E09B5"/>
    <w:rsid w:val="002E19D0"/>
    <w:rsid w:val="002E1C46"/>
    <w:rsid w:val="002E1C59"/>
    <w:rsid w:val="002E302A"/>
    <w:rsid w:val="002E3A6A"/>
    <w:rsid w:val="002E3CB0"/>
    <w:rsid w:val="002E44DC"/>
    <w:rsid w:val="002E46CC"/>
    <w:rsid w:val="002E4969"/>
    <w:rsid w:val="002E57CC"/>
    <w:rsid w:val="002E6636"/>
    <w:rsid w:val="002E6939"/>
    <w:rsid w:val="002E6CE4"/>
    <w:rsid w:val="002E7BE1"/>
    <w:rsid w:val="002F06DD"/>
    <w:rsid w:val="002F29A0"/>
    <w:rsid w:val="002F3380"/>
    <w:rsid w:val="002F38CF"/>
    <w:rsid w:val="002F3EC5"/>
    <w:rsid w:val="002F4098"/>
    <w:rsid w:val="002F5170"/>
    <w:rsid w:val="002F68F1"/>
    <w:rsid w:val="002F7133"/>
    <w:rsid w:val="0030035E"/>
    <w:rsid w:val="003006B8"/>
    <w:rsid w:val="00300BC1"/>
    <w:rsid w:val="00301435"/>
    <w:rsid w:val="0030215C"/>
    <w:rsid w:val="003035E0"/>
    <w:rsid w:val="0030478C"/>
    <w:rsid w:val="00310716"/>
    <w:rsid w:val="00312E54"/>
    <w:rsid w:val="00313010"/>
    <w:rsid w:val="00313483"/>
    <w:rsid w:val="00314848"/>
    <w:rsid w:val="003156B2"/>
    <w:rsid w:val="00315DFD"/>
    <w:rsid w:val="00316856"/>
    <w:rsid w:val="00317F98"/>
    <w:rsid w:val="00320AFB"/>
    <w:rsid w:val="00321C67"/>
    <w:rsid w:val="00323927"/>
    <w:rsid w:val="00325035"/>
    <w:rsid w:val="00326C55"/>
    <w:rsid w:val="00327580"/>
    <w:rsid w:val="00330BB3"/>
    <w:rsid w:val="003333FE"/>
    <w:rsid w:val="003344DE"/>
    <w:rsid w:val="00335FBB"/>
    <w:rsid w:val="00341EB8"/>
    <w:rsid w:val="00343F27"/>
    <w:rsid w:val="0034409A"/>
    <w:rsid w:val="0034462D"/>
    <w:rsid w:val="0034466E"/>
    <w:rsid w:val="00346985"/>
    <w:rsid w:val="003474CE"/>
    <w:rsid w:val="00350103"/>
    <w:rsid w:val="00350F2E"/>
    <w:rsid w:val="0035177A"/>
    <w:rsid w:val="00351985"/>
    <w:rsid w:val="00351E16"/>
    <w:rsid w:val="003530AD"/>
    <w:rsid w:val="003531BA"/>
    <w:rsid w:val="00354336"/>
    <w:rsid w:val="003557BF"/>
    <w:rsid w:val="00355A5E"/>
    <w:rsid w:val="003576DB"/>
    <w:rsid w:val="00357F72"/>
    <w:rsid w:val="0036061F"/>
    <w:rsid w:val="003607CC"/>
    <w:rsid w:val="00361B19"/>
    <w:rsid w:val="00363586"/>
    <w:rsid w:val="00364808"/>
    <w:rsid w:val="003662FA"/>
    <w:rsid w:val="0036686E"/>
    <w:rsid w:val="00366D99"/>
    <w:rsid w:val="003675F9"/>
    <w:rsid w:val="00367660"/>
    <w:rsid w:val="00367A93"/>
    <w:rsid w:val="00370327"/>
    <w:rsid w:val="00370F5F"/>
    <w:rsid w:val="003710D3"/>
    <w:rsid w:val="00371D8E"/>
    <w:rsid w:val="0037210D"/>
    <w:rsid w:val="003721BE"/>
    <w:rsid w:val="00372321"/>
    <w:rsid w:val="00372CE4"/>
    <w:rsid w:val="00372D9A"/>
    <w:rsid w:val="00372DBA"/>
    <w:rsid w:val="003736FF"/>
    <w:rsid w:val="00374E93"/>
    <w:rsid w:val="003751F7"/>
    <w:rsid w:val="0037608B"/>
    <w:rsid w:val="003769F2"/>
    <w:rsid w:val="00380933"/>
    <w:rsid w:val="00380BAA"/>
    <w:rsid w:val="003813E0"/>
    <w:rsid w:val="00381E1E"/>
    <w:rsid w:val="00382361"/>
    <w:rsid w:val="0038476C"/>
    <w:rsid w:val="00384794"/>
    <w:rsid w:val="003865AF"/>
    <w:rsid w:val="00386D78"/>
    <w:rsid w:val="003875AC"/>
    <w:rsid w:val="003903C8"/>
    <w:rsid w:val="00391162"/>
    <w:rsid w:val="00391F29"/>
    <w:rsid w:val="003940F9"/>
    <w:rsid w:val="003944A9"/>
    <w:rsid w:val="003944FD"/>
    <w:rsid w:val="0039602E"/>
    <w:rsid w:val="003968C3"/>
    <w:rsid w:val="003A0717"/>
    <w:rsid w:val="003A0F23"/>
    <w:rsid w:val="003A1B8F"/>
    <w:rsid w:val="003A22E3"/>
    <w:rsid w:val="003A2D00"/>
    <w:rsid w:val="003A3531"/>
    <w:rsid w:val="003A4BB8"/>
    <w:rsid w:val="003A4E3B"/>
    <w:rsid w:val="003A5106"/>
    <w:rsid w:val="003A5806"/>
    <w:rsid w:val="003A63A7"/>
    <w:rsid w:val="003A7292"/>
    <w:rsid w:val="003B2891"/>
    <w:rsid w:val="003B2B45"/>
    <w:rsid w:val="003B4389"/>
    <w:rsid w:val="003B558B"/>
    <w:rsid w:val="003B6A96"/>
    <w:rsid w:val="003B73E4"/>
    <w:rsid w:val="003C0DFE"/>
    <w:rsid w:val="003C1608"/>
    <w:rsid w:val="003C291D"/>
    <w:rsid w:val="003C4413"/>
    <w:rsid w:val="003C44B7"/>
    <w:rsid w:val="003C55DB"/>
    <w:rsid w:val="003C5B5B"/>
    <w:rsid w:val="003C693B"/>
    <w:rsid w:val="003D015F"/>
    <w:rsid w:val="003D0E52"/>
    <w:rsid w:val="003D1A64"/>
    <w:rsid w:val="003D1CAB"/>
    <w:rsid w:val="003D1FFF"/>
    <w:rsid w:val="003D3120"/>
    <w:rsid w:val="003D5B55"/>
    <w:rsid w:val="003D60BF"/>
    <w:rsid w:val="003E0F75"/>
    <w:rsid w:val="003E11DD"/>
    <w:rsid w:val="003E2147"/>
    <w:rsid w:val="003E40B3"/>
    <w:rsid w:val="003E6358"/>
    <w:rsid w:val="003E65E6"/>
    <w:rsid w:val="003F02E2"/>
    <w:rsid w:val="003F06AF"/>
    <w:rsid w:val="003F1AAA"/>
    <w:rsid w:val="003F2AFA"/>
    <w:rsid w:val="003F4858"/>
    <w:rsid w:val="003F57CB"/>
    <w:rsid w:val="003F5C7F"/>
    <w:rsid w:val="003F5D5A"/>
    <w:rsid w:val="003F5EC7"/>
    <w:rsid w:val="003F6543"/>
    <w:rsid w:val="003F79D1"/>
    <w:rsid w:val="003F7EDE"/>
    <w:rsid w:val="00400031"/>
    <w:rsid w:val="004006F0"/>
    <w:rsid w:val="00400C7F"/>
    <w:rsid w:val="004030BA"/>
    <w:rsid w:val="00403895"/>
    <w:rsid w:val="0040389E"/>
    <w:rsid w:val="00403D09"/>
    <w:rsid w:val="00403F34"/>
    <w:rsid w:val="0040423C"/>
    <w:rsid w:val="00405C3E"/>
    <w:rsid w:val="00405DA7"/>
    <w:rsid w:val="00406132"/>
    <w:rsid w:val="004062B2"/>
    <w:rsid w:val="00406766"/>
    <w:rsid w:val="00407A63"/>
    <w:rsid w:val="00407ACD"/>
    <w:rsid w:val="00410DB4"/>
    <w:rsid w:val="00411A71"/>
    <w:rsid w:val="004123B4"/>
    <w:rsid w:val="00412B00"/>
    <w:rsid w:val="00412D0B"/>
    <w:rsid w:val="00413813"/>
    <w:rsid w:val="004138D8"/>
    <w:rsid w:val="00413B1B"/>
    <w:rsid w:val="00413B77"/>
    <w:rsid w:val="00413DA3"/>
    <w:rsid w:val="00414BE9"/>
    <w:rsid w:val="00415E0E"/>
    <w:rsid w:val="004162EB"/>
    <w:rsid w:val="00417754"/>
    <w:rsid w:val="00421067"/>
    <w:rsid w:val="004211C0"/>
    <w:rsid w:val="00421578"/>
    <w:rsid w:val="004215DA"/>
    <w:rsid w:val="00421D49"/>
    <w:rsid w:val="00422704"/>
    <w:rsid w:val="0042344A"/>
    <w:rsid w:val="004261FB"/>
    <w:rsid w:val="00426E00"/>
    <w:rsid w:val="00427BC6"/>
    <w:rsid w:val="00430063"/>
    <w:rsid w:val="00430500"/>
    <w:rsid w:val="004307A9"/>
    <w:rsid w:val="00430877"/>
    <w:rsid w:val="00430CE2"/>
    <w:rsid w:val="00430E01"/>
    <w:rsid w:val="00430E45"/>
    <w:rsid w:val="00430F77"/>
    <w:rsid w:val="00433E25"/>
    <w:rsid w:val="00434C92"/>
    <w:rsid w:val="0043500D"/>
    <w:rsid w:val="0043564D"/>
    <w:rsid w:val="004361ED"/>
    <w:rsid w:val="00436B94"/>
    <w:rsid w:val="00437339"/>
    <w:rsid w:val="004400FE"/>
    <w:rsid w:val="00440863"/>
    <w:rsid w:val="00441721"/>
    <w:rsid w:val="00441FBB"/>
    <w:rsid w:val="0044206F"/>
    <w:rsid w:val="004466F3"/>
    <w:rsid w:val="004473FD"/>
    <w:rsid w:val="00450D75"/>
    <w:rsid w:val="004512BA"/>
    <w:rsid w:val="00451E2B"/>
    <w:rsid w:val="004523B5"/>
    <w:rsid w:val="00452E7A"/>
    <w:rsid w:val="00454AB0"/>
    <w:rsid w:val="00455871"/>
    <w:rsid w:val="00455CD5"/>
    <w:rsid w:val="00455CE3"/>
    <w:rsid w:val="00457D11"/>
    <w:rsid w:val="00463472"/>
    <w:rsid w:val="00463B49"/>
    <w:rsid w:val="00463E61"/>
    <w:rsid w:val="00464397"/>
    <w:rsid w:val="00464978"/>
    <w:rsid w:val="00465B74"/>
    <w:rsid w:val="004665E5"/>
    <w:rsid w:val="00466829"/>
    <w:rsid w:val="00466A54"/>
    <w:rsid w:val="00467B3C"/>
    <w:rsid w:val="00470504"/>
    <w:rsid w:val="00470CEF"/>
    <w:rsid w:val="00471725"/>
    <w:rsid w:val="0047218F"/>
    <w:rsid w:val="00473414"/>
    <w:rsid w:val="00473528"/>
    <w:rsid w:val="00473869"/>
    <w:rsid w:val="0047497A"/>
    <w:rsid w:val="004751C5"/>
    <w:rsid w:val="00475C56"/>
    <w:rsid w:val="004761E3"/>
    <w:rsid w:val="004762B4"/>
    <w:rsid w:val="00476BF9"/>
    <w:rsid w:val="00477C96"/>
    <w:rsid w:val="00477F77"/>
    <w:rsid w:val="00480DE6"/>
    <w:rsid w:val="00482917"/>
    <w:rsid w:val="00482A60"/>
    <w:rsid w:val="004833E1"/>
    <w:rsid w:val="0048418C"/>
    <w:rsid w:val="004866D0"/>
    <w:rsid w:val="00487969"/>
    <w:rsid w:val="00487E63"/>
    <w:rsid w:val="00487FA0"/>
    <w:rsid w:val="00491270"/>
    <w:rsid w:val="004921A8"/>
    <w:rsid w:val="0049274F"/>
    <w:rsid w:val="00494B9D"/>
    <w:rsid w:val="00495EE8"/>
    <w:rsid w:val="004A080B"/>
    <w:rsid w:val="004A1E8F"/>
    <w:rsid w:val="004A2C11"/>
    <w:rsid w:val="004A455B"/>
    <w:rsid w:val="004A491E"/>
    <w:rsid w:val="004A4EEE"/>
    <w:rsid w:val="004A5543"/>
    <w:rsid w:val="004A58CB"/>
    <w:rsid w:val="004A7639"/>
    <w:rsid w:val="004B0A7F"/>
    <w:rsid w:val="004B3EE4"/>
    <w:rsid w:val="004B49E7"/>
    <w:rsid w:val="004B55BB"/>
    <w:rsid w:val="004B5660"/>
    <w:rsid w:val="004B58B6"/>
    <w:rsid w:val="004B695B"/>
    <w:rsid w:val="004B7E09"/>
    <w:rsid w:val="004C11A7"/>
    <w:rsid w:val="004C1FC4"/>
    <w:rsid w:val="004C23CC"/>
    <w:rsid w:val="004C4460"/>
    <w:rsid w:val="004C44BE"/>
    <w:rsid w:val="004C47F8"/>
    <w:rsid w:val="004C4A02"/>
    <w:rsid w:val="004C4B4D"/>
    <w:rsid w:val="004C573F"/>
    <w:rsid w:val="004C60ED"/>
    <w:rsid w:val="004C6B47"/>
    <w:rsid w:val="004C6CD7"/>
    <w:rsid w:val="004C7ADD"/>
    <w:rsid w:val="004D0D02"/>
    <w:rsid w:val="004D11DC"/>
    <w:rsid w:val="004D1E9E"/>
    <w:rsid w:val="004D2344"/>
    <w:rsid w:val="004D26C5"/>
    <w:rsid w:val="004D2BFD"/>
    <w:rsid w:val="004D5332"/>
    <w:rsid w:val="004D537D"/>
    <w:rsid w:val="004D643D"/>
    <w:rsid w:val="004D6548"/>
    <w:rsid w:val="004D702E"/>
    <w:rsid w:val="004E137B"/>
    <w:rsid w:val="004E17AF"/>
    <w:rsid w:val="004E1E22"/>
    <w:rsid w:val="004E4AA7"/>
    <w:rsid w:val="004E4EFB"/>
    <w:rsid w:val="004E55B0"/>
    <w:rsid w:val="004E55B9"/>
    <w:rsid w:val="004E66E0"/>
    <w:rsid w:val="004E6E39"/>
    <w:rsid w:val="004E7543"/>
    <w:rsid w:val="004E76B6"/>
    <w:rsid w:val="004F00B0"/>
    <w:rsid w:val="004F158F"/>
    <w:rsid w:val="004F22EF"/>
    <w:rsid w:val="004F287E"/>
    <w:rsid w:val="004F3DC3"/>
    <w:rsid w:val="004F47D7"/>
    <w:rsid w:val="004F5CDB"/>
    <w:rsid w:val="004F731E"/>
    <w:rsid w:val="004F755A"/>
    <w:rsid w:val="005000BA"/>
    <w:rsid w:val="0050061A"/>
    <w:rsid w:val="00502801"/>
    <w:rsid w:val="0050384E"/>
    <w:rsid w:val="00504169"/>
    <w:rsid w:val="00504979"/>
    <w:rsid w:val="005066B1"/>
    <w:rsid w:val="00506BB6"/>
    <w:rsid w:val="00506FF0"/>
    <w:rsid w:val="00507024"/>
    <w:rsid w:val="00510797"/>
    <w:rsid w:val="00510A03"/>
    <w:rsid w:val="005115EB"/>
    <w:rsid w:val="005116B4"/>
    <w:rsid w:val="00512CEB"/>
    <w:rsid w:val="00514054"/>
    <w:rsid w:val="005158A7"/>
    <w:rsid w:val="00516644"/>
    <w:rsid w:val="0051774E"/>
    <w:rsid w:val="00520ECF"/>
    <w:rsid w:val="00521D05"/>
    <w:rsid w:val="005245CB"/>
    <w:rsid w:val="00525DD2"/>
    <w:rsid w:val="00526084"/>
    <w:rsid w:val="00526A32"/>
    <w:rsid w:val="0052718C"/>
    <w:rsid w:val="005278BC"/>
    <w:rsid w:val="00530639"/>
    <w:rsid w:val="00530AC3"/>
    <w:rsid w:val="00531586"/>
    <w:rsid w:val="00531DAC"/>
    <w:rsid w:val="0053286D"/>
    <w:rsid w:val="00532F5B"/>
    <w:rsid w:val="0053468F"/>
    <w:rsid w:val="00534878"/>
    <w:rsid w:val="005353BE"/>
    <w:rsid w:val="0053583D"/>
    <w:rsid w:val="005359EA"/>
    <w:rsid w:val="0053612B"/>
    <w:rsid w:val="00536AD7"/>
    <w:rsid w:val="005417B3"/>
    <w:rsid w:val="00542FC4"/>
    <w:rsid w:val="00544E4C"/>
    <w:rsid w:val="00546569"/>
    <w:rsid w:val="00546A6B"/>
    <w:rsid w:val="00550D93"/>
    <w:rsid w:val="00551E56"/>
    <w:rsid w:val="00551EA9"/>
    <w:rsid w:val="005526DA"/>
    <w:rsid w:val="0055280C"/>
    <w:rsid w:val="005528D9"/>
    <w:rsid w:val="00553720"/>
    <w:rsid w:val="00553DF7"/>
    <w:rsid w:val="00554D32"/>
    <w:rsid w:val="00554E16"/>
    <w:rsid w:val="00555790"/>
    <w:rsid w:val="00555E4D"/>
    <w:rsid w:val="005603FF"/>
    <w:rsid w:val="00560DA8"/>
    <w:rsid w:val="005613DE"/>
    <w:rsid w:val="00564157"/>
    <w:rsid w:val="00565EF9"/>
    <w:rsid w:val="00566252"/>
    <w:rsid w:val="005667E9"/>
    <w:rsid w:val="00566AD2"/>
    <w:rsid w:val="00567E64"/>
    <w:rsid w:val="00570EF5"/>
    <w:rsid w:val="0057126D"/>
    <w:rsid w:val="00571DA6"/>
    <w:rsid w:val="005732D3"/>
    <w:rsid w:val="0057367E"/>
    <w:rsid w:val="005751B8"/>
    <w:rsid w:val="005773BB"/>
    <w:rsid w:val="005774EF"/>
    <w:rsid w:val="00577704"/>
    <w:rsid w:val="005802FF"/>
    <w:rsid w:val="005833A1"/>
    <w:rsid w:val="0058408F"/>
    <w:rsid w:val="00586EAE"/>
    <w:rsid w:val="005872DF"/>
    <w:rsid w:val="00587952"/>
    <w:rsid w:val="00590137"/>
    <w:rsid w:val="005919DD"/>
    <w:rsid w:val="00591C23"/>
    <w:rsid w:val="0059222B"/>
    <w:rsid w:val="005927E9"/>
    <w:rsid w:val="00593307"/>
    <w:rsid w:val="005935B3"/>
    <w:rsid w:val="00594019"/>
    <w:rsid w:val="00594F6A"/>
    <w:rsid w:val="005960D3"/>
    <w:rsid w:val="00596744"/>
    <w:rsid w:val="00597B06"/>
    <w:rsid w:val="00597E37"/>
    <w:rsid w:val="005A04D0"/>
    <w:rsid w:val="005A0642"/>
    <w:rsid w:val="005A3B4A"/>
    <w:rsid w:val="005A487C"/>
    <w:rsid w:val="005A4CEC"/>
    <w:rsid w:val="005A4E45"/>
    <w:rsid w:val="005A5D47"/>
    <w:rsid w:val="005A6F2D"/>
    <w:rsid w:val="005A7538"/>
    <w:rsid w:val="005B1585"/>
    <w:rsid w:val="005B315B"/>
    <w:rsid w:val="005B3F25"/>
    <w:rsid w:val="005B5A49"/>
    <w:rsid w:val="005B6C57"/>
    <w:rsid w:val="005B6D9A"/>
    <w:rsid w:val="005C010C"/>
    <w:rsid w:val="005C0D6D"/>
    <w:rsid w:val="005C163C"/>
    <w:rsid w:val="005C34E8"/>
    <w:rsid w:val="005C36E3"/>
    <w:rsid w:val="005C5ECE"/>
    <w:rsid w:val="005D135D"/>
    <w:rsid w:val="005D1EC9"/>
    <w:rsid w:val="005D2B5E"/>
    <w:rsid w:val="005D5ACC"/>
    <w:rsid w:val="005D7AC5"/>
    <w:rsid w:val="005D7E5A"/>
    <w:rsid w:val="005E2A97"/>
    <w:rsid w:val="005E33B8"/>
    <w:rsid w:val="005E46EA"/>
    <w:rsid w:val="005E473B"/>
    <w:rsid w:val="005E4CAA"/>
    <w:rsid w:val="005E538E"/>
    <w:rsid w:val="005E57BB"/>
    <w:rsid w:val="005F0461"/>
    <w:rsid w:val="005F12E4"/>
    <w:rsid w:val="005F1E3E"/>
    <w:rsid w:val="005F24DF"/>
    <w:rsid w:val="005F3A98"/>
    <w:rsid w:val="005F485A"/>
    <w:rsid w:val="005F5728"/>
    <w:rsid w:val="005F6E40"/>
    <w:rsid w:val="005F72DB"/>
    <w:rsid w:val="005F779E"/>
    <w:rsid w:val="006008C2"/>
    <w:rsid w:val="0060171A"/>
    <w:rsid w:val="00601C90"/>
    <w:rsid w:val="00604FF1"/>
    <w:rsid w:val="006051C0"/>
    <w:rsid w:val="006063B2"/>
    <w:rsid w:val="00606562"/>
    <w:rsid w:val="006068BE"/>
    <w:rsid w:val="00607548"/>
    <w:rsid w:val="00607937"/>
    <w:rsid w:val="00610F62"/>
    <w:rsid w:val="00611C25"/>
    <w:rsid w:val="00612041"/>
    <w:rsid w:val="006125AA"/>
    <w:rsid w:val="00612A26"/>
    <w:rsid w:val="00612AC8"/>
    <w:rsid w:val="0061391B"/>
    <w:rsid w:val="00614629"/>
    <w:rsid w:val="00614E22"/>
    <w:rsid w:val="006166B6"/>
    <w:rsid w:val="006175E0"/>
    <w:rsid w:val="0061774A"/>
    <w:rsid w:val="00617F01"/>
    <w:rsid w:val="00617F61"/>
    <w:rsid w:val="006209B3"/>
    <w:rsid w:val="00621599"/>
    <w:rsid w:val="00623429"/>
    <w:rsid w:val="00627417"/>
    <w:rsid w:val="0062758D"/>
    <w:rsid w:val="006301BD"/>
    <w:rsid w:val="006303C1"/>
    <w:rsid w:val="00631271"/>
    <w:rsid w:val="0063237D"/>
    <w:rsid w:val="00632506"/>
    <w:rsid w:val="00633366"/>
    <w:rsid w:val="00633ABD"/>
    <w:rsid w:val="00633BFC"/>
    <w:rsid w:val="00636161"/>
    <w:rsid w:val="006369A7"/>
    <w:rsid w:val="00644939"/>
    <w:rsid w:val="006454B6"/>
    <w:rsid w:val="00645C6E"/>
    <w:rsid w:val="0064651C"/>
    <w:rsid w:val="00650EF0"/>
    <w:rsid w:val="00650FCE"/>
    <w:rsid w:val="00653938"/>
    <w:rsid w:val="00653C68"/>
    <w:rsid w:val="00654526"/>
    <w:rsid w:val="00655F6F"/>
    <w:rsid w:val="00656ADF"/>
    <w:rsid w:val="006572A4"/>
    <w:rsid w:val="006610B9"/>
    <w:rsid w:val="00663050"/>
    <w:rsid w:val="00663479"/>
    <w:rsid w:val="006643BA"/>
    <w:rsid w:val="0066453D"/>
    <w:rsid w:val="00664692"/>
    <w:rsid w:val="00665897"/>
    <w:rsid w:val="00665AB1"/>
    <w:rsid w:val="006664B2"/>
    <w:rsid w:val="0066694A"/>
    <w:rsid w:val="00666C4E"/>
    <w:rsid w:val="00667DE9"/>
    <w:rsid w:val="00667F92"/>
    <w:rsid w:val="00673006"/>
    <w:rsid w:val="00674AE7"/>
    <w:rsid w:val="006768C0"/>
    <w:rsid w:val="00676AC9"/>
    <w:rsid w:val="006774AC"/>
    <w:rsid w:val="00680CEA"/>
    <w:rsid w:val="006822A4"/>
    <w:rsid w:val="00683D2D"/>
    <w:rsid w:val="006842C6"/>
    <w:rsid w:val="00684738"/>
    <w:rsid w:val="00685BB1"/>
    <w:rsid w:val="0069054F"/>
    <w:rsid w:val="00691333"/>
    <w:rsid w:val="00691C3D"/>
    <w:rsid w:val="006921CB"/>
    <w:rsid w:val="006939BF"/>
    <w:rsid w:val="00694D13"/>
    <w:rsid w:val="00696722"/>
    <w:rsid w:val="00696790"/>
    <w:rsid w:val="00697FDF"/>
    <w:rsid w:val="006A07C3"/>
    <w:rsid w:val="006A0EA9"/>
    <w:rsid w:val="006A196C"/>
    <w:rsid w:val="006A2F54"/>
    <w:rsid w:val="006A342C"/>
    <w:rsid w:val="006A3457"/>
    <w:rsid w:val="006A3DFB"/>
    <w:rsid w:val="006A3FB8"/>
    <w:rsid w:val="006A41A9"/>
    <w:rsid w:val="006A4D95"/>
    <w:rsid w:val="006A4FCF"/>
    <w:rsid w:val="006A5DE9"/>
    <w:rsid w:val="006A64C6"/>
    <w:rsid w:val="006A68D2"/>
    <w:rsid w:val="006A7E98"/>
    <w:rsid w:val="006B2F56"/>
    <w:rsid w:val="006B3468"/>
    <w:rsid w:val="006B4568"/>
    <w:rsid w:val="006B4E97"/>
    <w:rsid w:val="006B5C68"/>
    <w:rsid w:val="006B5EAB"/>
    <w:rsid w:val="006B7C9F"/>
    <w:rsid w:val="006C0E0D"/>
    <w:rsid w:val="006C211A"/>
    <w:rsid w:val="006C225C"/>
    <w:rsid w:val="006C255A"/>
    <w:rsid w:val="006C2EA2"/>
    <w:rsid w:val="006C3807"/>
    <w:rsid w:val="006C44AB"/>
    <w:rsid w:val="006C544B"/>
    <w:rsid w:val="006C5CF6"/>
    <w:rsid w:val="006C6D3A"/>
    <w:rsid w:val="006C78E1"/>
    <w:rsid w:val="006D01AB"/>
    <w:rsid w:val="006D0E80"/>
    <w:rsid w:val="006D1094"/>
    <w:rsid w:val="006D1682"/>
    <w:rsid w:val="006D2D35"/>
    <w:rsid w:val="006D3581"/>
    <w:rsid w:val="006D5199"/>
    <w:rsid w:val="006D51CF"/>
    <w:rsid w:val="006D5F39"/>
    <w:rsid w:val="006E0751"/>
    <w:rsid w:val="006E0FF6"/>
    <w:rsid w:val="006E1D00"/>
    <w:rsid w:val="006E2419"/>
    <w:rsid w:val="006E2770"/>
    <w:rsid w:val="006E30B4"/>
    <w:rsid w:val="006E3636"/>
    <w:rsid w:val="006E3C25"/>
    <w:rsid w:val="006E4A9F"/>
    <w:rsid w:val="006E60D0"/>
    <w:rsid w:val="006F14A6"/>
    <w:rsid w:val="006F1924"/>
    <w:rsid w:val="006F2AE1"/>
    <w:rsid w:val="006F2CD3"/>
    <w:rsid w:val="006F2DB8"/>
    <w:rsid w:val="006F3232"/>
    <w:rsid w:val="006F340B"/>
    <w:rsid w:val="006F4C53"/>
    <w:rsid w:val="006F4D1E"/>
    <w:rsid w:val="006F713A"/>
    <w:rsid w:val="006F7264"/>
    <w:rsid w:val="006F740C"/>
    <w:rsid w:val="006F776F"/>
    <w:rsid w:val="0070159D"/>
    <w:rsid w:val="00702E49"/>
    <w:rsid w:val="007036A5"/>
    <w:rsid w:val="00705F41"/>
    <w:rsid w:val="00707F88"/>
    <w:rsid w:val="00711625"/>
    <w:rsid w:val="007119B8"/>
    <w:rsid w:val="00712070"/>
    <w:rsid w:val="00713B0C"/>
    <w:rsid w:val="0071619D"/>
    <w:rsid w:val="0071667B"/>
    <w:rsid w:val="007201EC"/>
    <w:rsid w:val="00721396"/>
    <w:rsid w:val="00723CF6"/>
    <w:rsid w:val="00724933"/>
    <w:rsid w:val="00725CAC"/>
    <w:rsid w:val="00726363"/>
    <w:rsid w:val="0072704B"/>
    <w:rsid w:val="007317C4"/>
    <w:rsid w:val="00731E5C"/>
    <w:rsid w:val="00734AAD"/>
    <w:rsid w:val="00734EF9"/>
    <w:rsid w:val="00735F14"/>
    <w:rsid w:val="00736C35"/>
    <w:rsid w:val="0074294F"/>
    <w:rsid w:val="007453CB"/>
    <w:rsid w:val="00745CE1"/>
    <w:rsid w:val="00745E8E"/>
    <w:rsid w:val="00746305"/>
    <w:rsid w:val="0074681B"/>
    <w:rsid w:val="007473A6"/>
    <w:rsid w:val="00751A42"/>
    <w:rsid w:val="00751B3C"/>
    <w:rsid w:val="007522E1"/>
    <w:rsid w:val="0075352A"/>
    <w:rsid w:val="00754F42"/>
    <w:rsid w:val="00755E1A"/>
    <w:rsid w:val="007561A1"/>
    <w:rsid w:val="00756F51"/>
    <w:rsid w:val="00757D5D"/>
    <w:rsid w:val="007600AB"/>
    <w:rsid w:val="007624DD"/>
    <w:rsid w:val="00763054"/>
    <w:rsid w:val="00763301"/>
    <w:rsid w:val="00763B4A"/>
    <w:rsid w:val="00763EF7"/>
    <w:rsid w:val="00764B38"/>
    <w:rsid w:val="00764F43"/>
    <w:rsid w:val="00765067"/>
    <w:rsid w:val="007650F6"/>
    <w:rsid w:val="0076584A"/>
    <w:rsid w:val="007670AA"/>
    <w:rsid w:val="0076753B"/>
    <w:rsid w:val="00767EC1"/>
    <w:rsid w:val="00770131"/>
    <w:rsid w:val="00771333"/>
    <w:rsid w:val="00771F21"/>
    <w:rsid w:val="00772BBA"/>
    <w:rsid w:val="00774008"/>
    <w:rsid w:val="00774F81"/>
    <w:rsid w:val="007751F6"/>
    <w:rsid w:val="00775F91"/>
    <w:rsid w:val="007760D4"/>
    <w:rsid w:val="0077738F"/>
    <w:rsid w:val="0078038F"/>
    <w:rsid w:val="0078047B"/>
    <w:rsid w:val="0078353F"/>
    <w:rsid w:val="00783579"/>
    <w:rsid w:val="00783EF3"/>
    <w:rsid w:val="0078496F"/>
    <w:rsid w:val="00784BF0"/>
    <w:rsid w:val="00786B59"/>
    <w:rsid w:val="007908AF"/>
    <w:rsid w:val="00791E20"/>
    <w:rsid w:val="00792989"/>
    <w:rsid w:val="00792D58"/>
    <w:rsid w:val="00797B91"/>
    <w:rsid w:val="007A0339"/>
    <w:rsid w:val="007A1103"/>
    <w:rsid w:val="007A1606"/>
    <w:rsid w:val="007A3184"/>
    <w:rsid w:val="007A31BB"/>
    <w:rsid w:val="007A3ED4"/>
    <w:rsid w:val="007A4095"/>
    <w:rsid w:val="007A4212"/>
    <w:rsid w:val="007A4C43"/>
    <w:rsid w:val="007A4F04"/>
    <w:rsid w:val="007A4FA1"/>
    <w:rsid w:val="007B07F0"/>
    <w:rsid w:val="007B0812"/>
    <w:rsid w:val="007B276D"/>
    <w:rsid w:val="007B2C2D"/>
    <w:rsid w:val="007B2F63"/>
    <w:rsid w:val="007B60B1"/>
    <w:rsid w:val="007C0119"/>
    <w:rsid w:val="007C12D9"/>
    <w:rsid w:val="007C1ABE"/>
    <w:rsid w:val="007C247B"/>
    <w:rsid w:val="007C2A56"/>
    <w:rsid w:val="007C60DC"/>
    <w:rsid w:val="007C63C9"/>
    <w:rsid w:val="007C7CDC"/>
    <w:rsid w:val="007D074F"/>
    <w:rsid w:val="007D0F30"/>
    <w:rsid w:val="007D0F39"/>
    <w:rsid w:val="007D133F"/>
    <w:rsid w:val="007D1362"/>
    <w:rsid w:val="007D1F1E"/>
    <w:rsid w:val="007D2350"/>
    <w:rsid w:val="007D255D"/>
    <w:rsid w:val="007D25AA"/>
    <w:rsid w:val="007D279F"/>
    <w:rsid w:val="007D3ABB"/>
    <w:rsid w:val="007D42A0"/>
    <w:rsid w:val="007D484D"/>
    <w:rsid w:val="007D48F2"/>
    <w:rsid w:val="007D61EA"/>
    <w:rsid w:val="007D6717"/>
    <w:rsid w:val="007E06E2"/>
    <w:rsid w:val="007E2043"/>
    <w:rsid w:val="007E2188"/>
    <w:rsid w:val="007E2E06"/>
    <w:rsid w:val="007E2F6D"/>
    <w:rsid w:val="007E3E33"/>
    <w:rsid w:val="007E58B5"/>
    <w:rsid w:val="007E6C59"/>
    <w:rsid w:val="007E6DE6"/>
    <w:rsid w:val="007E748C"/>
    <w:rsid w:val="007F0541"/>
    <w:rsid w:val="007F065B"/>
    <w:rsid w:val="007F2489"/>
    <w:rsid w:val="007F2B74"/>
    <w:rsid w:val="007F30C3"/>
    <w:rsid w:val="007F4783"/>
    <w:rsid w:val="007F52C1"/>
    <w:rsid w:val="007F552B"/>
    <w:rsid w:val="007F55AB"/>
    <w:rsid w:val="007F671D"/>
    <w:rsid w:val="0080031B"/>
    <w:rsid w:val="00800EA5"/>
    <w:rsid w:val="00802E52"/>
    <w:rsid w:val="00803C14"/>
    <w:rsid w:val="008041CA"/>
    <w:rsid w:val="0080486E"/>
    <w:rsid w:val="00804881"/>
    <w:rsid w:val="00804E23"/>
    <w:rsid w:val="00805FB2"/>
    <w:rsid w:val="00806004"/>
    <w:rsid w:val="00810564"/>
    <w:rsid w:val="0081112C"/>
    <w:rsid w:val="00811599"/>
    <w:rsid w:val="0081370E"/>
    <w:rsid w:val="00813DA9"/>
    <w:rsid w:val="008156FD"/>
    <w:rsid w:val="008168DF"/>
    <w:rsid w:val="00820F8D"/>
    <w:rsid w:val="008211E7"/>
    <w:rsid w:val="00821976"/>
    <w:rsid w:val="008228A5"/>
    <w:rsid w:val="00822D38"/>
    <w:rsid w:val="00823BB4"/>
    <w:rsid w:val="0082471B"/>
    <w:rsid w:val="00824829"/>
    <w:rsid w:val="00825054"/>
    <w:rsid w:val="008251FE"/>
    <w:rsid w:val="00826AF8"/>
    <w:rsid w:val="00826C81"/>
    <w:rsid w:val="00830365"/>
    <w:rsid w:val="00830B86"/>
    <w:rsid w:val="00830DCD"/>
    <w:rsid w:val="00832F06"/>
    <w:rsid w:val="00835563"/>
    <w:rsid w:val="00835BA8"/>
    <w:rsid w:val="00835C41"/>
    <w:rsid w:val="0083639C"/>
    <w:rsid w:val="0083654F"/>
    <w:rsid w:val="00840C46"/>
    <w:rsid w:val="00842E4E"/>
    <w:rsid w:val="00844B10"/>
    <w:rsid w:val="00845452"/>
    <w:rsid w:val="008459A7"/>
    <w:rsid w:val="008461F1"/>
    <w:rsid w:val="008474E3"/>
    <w:rsid w:val="008509D8"/>
    <w:rsid w:val="00850F48"/>
    <w:rsid w:val="00851214"/>
    <w:rsid w:val="008514A4"/>
    <w:rsid w:val="00854FD8"/>
    <w:rsid w:val="0085522F"/>
    <w:rsid w:val="00857715"/>
    <w:rsid w:val="00860DCC"/>
    <w:rsid w:val="00860EA9"/>
    <w:rsid w:val="008652BA"/>
    <w:rsid w:val="00865797"/>
    <w:rsid w:val="00865C5C"/>
    <w:rsid w:val="008670D2"/>
    <w:rsid w:val="00870265"/>
    <w:rsid w:val="00870AB4"/>
    <w:rsid w:val="00872E18"/>
    <w:rsid w:val="00873100"/>
    <w:rsid w:val="00873BAE"/>
    <w:rsid w:val="008757CC"/>
    <w:rsid w:val="00877FB4"/>
    <w:rsid w:val="008803F8"/>
    <w:rsid w:val="0088223D"/>
    <w:rsid w:val="008824A1"/>
    <w:rsid w:val="00882E22"/>
    <w:rsid w:val="0088321C"/>
    <w:rsid w:val="00883F74"/>
    <w:rsid w:val="00884C01"/>
    <w:rsid w:val="00884D22"/>
    <w:rsid w:val="00887FFD"/>
    <w:rsid w:val="00890555"/>
    <w:rsid w:val="0089160D"/>
    <w:rsid w:val="008916F9"/>
    <w:rsid w:val="00892350"/>
    <w:rsid w:val="00893237"/>
    <w:rsid w:val="00893253"/>
    <w:rsid w:val="00893851"/>
    <w:rsid w:val="00893E2C"/>
    <w:rsid w:val="00895ECF"/>
    <w:rsid w:val="008968D3"/>
    <w:rsid w:val="008970A7"/>
    <w:rsid w:val="008A1658"/>
    <w:rsid w:val="008A1758"/>
    <w:rsid w:val="008A1CD1"/>
    <w:rsid w:val="008A29B4"/>
    <w:rsid w:val="008A38B8"/>
    <w:rsid w:val="008A3BB3"/>
    <w:rsid w:val="008A44C6"/>
    <w:rsid w:val="008A46B9"/>
    <w:rsid w:val="008A721B"/>
    <w:rsid w:val="008A7B3D"/>
    <w:rsid w:val="008B0160"/>
    <w:rsid w:val="008B1335"/>
    <w:rsid w:val="008B140F"/>
    <w:rsid w:val="008B1611"/>
    <w:rsid w:val="008B167A"/>
    <w:rsid w:val="008B1BAA"/>
    <w:rsid w:val="008B1E0D"/>
    <w:rsid w:val="008B2B1F"/>
    <w:rsid w:val="008B3177"/>
    <w:rsid w:val="008B3253"/>
    <w:rsid w:val="008B325D"/>
    <w:rsid w:val="008B38B8"/>
    <w:rsid w:val="008B4355"/>
    <w:rsid w:val="008B528D"/>
    <w:rsid w:val="008B5E83"/>
    <w:rsid w:val="008B79CB"/>
    <w:rsid w:val="008C0652"/>
    <w:rsid w:val="008C0F99"/>
    <w:rsid w:val="008C1A66"/>
    <w:rsid w:val="008C1F11"/>
    <w:rsid w:val="008C25DA"/>
    <w:rsid w:val="008C28A6"/>
    <w:rsid w:val="008C2A12"/>
    <w:rsid w:val="008C303D"/>
    <w:rsid w:val="008C3493"/>
    <w:rsid w:val="008C35E7"/>
    <w:rsid w:val="008C4123"/>
    <w:rsid w:val="008C50F4"/>
    <w:rsid w:val="008C61FC"/>
    <w:rsid w:val="008D45BF"/>
    <w:rsid w:val="008D509E"/>
    <w:rsid w:val="008D530C"/>
    <w:rsid w:val="008E0C0B"/>
    <w:rsid w:val="008E0CA3"/>
    <w:rsid w:val="008E2244"/>
    <w:rsid w:val="008E2706"/>
    <w:rsid w:val="008E31C6"/>
    <w:rsid w:val="008E3D21"/>
    <w:rsid w:val="008E400D"/>
    <w:rsid w:val="008E47F0"/>
    <w:rsid w:val="008E4E3C"/>
    <w:rsid w:val="008E6036"/>
    <w:rsid w:val="008E7906"/>
    <w:rsid w:val="008F0DBF"/>
    <w:rsid w:val="008F0E56"/>
    <w:rsid w:val="008F13E4"/>
    <w:rsid w:val="008F17F1"/>
    <w:rsid w:val="008F184D"/>
    <w:rsid w:val="008F1D0E"/>
    <w:rsid w:val="008F206A"/>
    <w:rsid w:val="008F36A6"/>
    <w:rsid w:val="008F4257"/>
    <w:rsid w:val="008F6425"/>
    <w:rsid w:val="008F667B"/>
    <w:rsid w:val="008F7E71"/>
    <w:rsid w:val="008F7E8B"/>
    <w:rsid w:val="009000AD"/>
    <w:rsid w:val="00900C95"/>
    <w:rsid w:val="00902C50"/>
    <w:rsid w:val="009035DB"/>
    <w:rsid w:val="00904979"/>
    <w:rsid w:val="00904CAA"/>
    <w:rsid w:val="00905F47"/>
    <w:rsid w:val="00905FD1"/>
    <w:rsid w:val="0090608B"/>
    <w:rsid w:val="0090698A"/>
    <w:rsid w:val="009069BF"/>
    <w:rsid w:val="00907D37"/>
    <w:rsid w:val="00910A88"/>
    <w:rsid w:val="00910C70"/>
    <w:rsid w:val="009114FC"/>
    <w:rsid w:val="00913133"/>
    <w:rsid w:val="00913860"/>
    <w:rsid w:val="00913DB6"/>
    <w:rsid w:val="00915208"/>
    <w:rsid w:val="00915860"/>
    <w:rsid w:val="00915CA0"/>
    <w:rsid w:val="009161B9"/>
    <w:rsid w:val="0091657F"/>
    <w:rsid w:val="00916C06"/>
    <w:rsid w:val="00916E84"/>
    <w:rsid w:val="009176A5"/>
    <w:rsid w:val="00917E7A"/>
    <w:rsid w:val="009205AF"/>
    <w:rsid w:val="009220D3"/>
    <w:rsid w:val="009223EA"/>
    <w:rsid w:val="00923319"/>
    <w:rsid w:val="0092603B"/>
    <w:rsid w:val="00927C4E"/>
    <w:rsid w:val="009310C8"/>
    <w:rsid w:val="00935497"/>
    <w:rsid w:val="00935DC8"/>
    <w:rsid w:val="009360E1"/>
    <w:rsid w:val="00937C08"/>
    <w:rsid w:val="0094108D"/>
    <w:rsid w:val="0094162E"/>
    <w:rsid w:val="0094213B"/>
    <w:rsid w:val="00942544"/>
    <w:rsid w:val="00942895"/>
    <w:rsid w:val="00943269"/>
    <w:rsid w:val="00946A8C"/>
    <w:rsid w:val="00947332"/>
    <w:rsid w:val="0094783F"/>
    <w:rsid w:val="00947F14"/>
    <w:rsid w:val="0095082E"/>
    <w:rsid w:val="00950AAD"/>
    <w:rsid w:val="00950B7A"/>
    <w:rsid w:val="00950B98"/>
    <w:rsid w:val="00952065"/>
    <w:rsid w:val="0095227F"/>
    <w:rsid w:val="00952ABE"/>
    <w:rsid w:val="00953F7A"/>
    <w:rsid w:val="00954979"/>
    <w:rsid w:val="009551D1"/>
    <w:rsid w:val="00955B89"/>
    <w:rsid w:val="00955D84"/>
    <w:rsid w:val="0095645C"/>
    <w:rsid w:val="00956950"/>
    <w:rsid w:val="009570E6"/>
    <w:rsid w:val="00957F23"/>
    <w:rsid w:val="00960805"/>
    <w:rsid w:val="009615F1"/>
    <w:rsid w:val="00961F20"/>
    <w:rsid w:val="009624BB"/>
    <w:rsid w:val="00963652"/>
    <w:rsid w:val="009637C7"/>
    <w:rsid w:val="00963B66"/>
    <w:rsid w:val="00964182"/>
    <w:rsid w:val="00964AED"/>
    <w:rsid w:val="00965268"/>
    <w:rsid w:val="0096597D"/>
    <w:rsid w:val="00966BE7"/>
    <w:rsid w:val="0097056B"/>
    <w:rsid w:val="00971038"/>
    <w:rsid w:val="00971FC5"/>
    <w:rsid w:val="00972AC1"/>
    <w:rsid w:val="00973176"/>
    <w:rsid w:val="00973416"/>
    <w:rsid w:val="00973565"/>
    <w:rsid w:val="00974482"/>
    <w:rsid w:val="00974EA9"/>
    <w:rsid w:val="0097553F"/>
    <w:rsid w:val="0097562D"/>
    <w:rsid w:val="0098415F"/>
    <w:rsid w:val="00984869"/>
    <w:rsid w:val="0098535A"/>
    <w:rsid w:val="009870AB"/>
    <w:rsid w:val="00987177"/>
    <w:rsid w:val="00987664"/>
    <w:rsid w:val="009876F6"/>
    <w:rsid w:val="00987736"/>
    <w:rsid w:val="00990025"/>
    <w:rsid w:val="00990808"/>
    <w:rsid w:val="00991046"/>
    <w:rsid w:val="00993886"/>
    <w:rsid w:val="00994585"/>
    <w:rsid w:val="009951DF"/>
    <w:rsid w:val="00995BC4"/>
    <w:rsid w:val="00997135"/>
    <w:rsid w:val="009973D4"/>
    <w:rsid w:val="009A0988"/>
    <w:rsid w:val="009A0D8D"/>
    <w:rsid w:val="009A4098"/>
    <w:rsid w:val="009A50F0"/>
    <w:rsid w:val="009A53B3"/>
    <w:rsid w:val="009A5E07"/>
    <w:rsid w:val="009A6995"/>
    <w:rsid w:val="009B1698"/>
    <w:rsid w:val="009B1922"/>
    <w:rsid w:val="009B3A6D"/>
    <w:rsid w:val="009B4312"/>
    <w:rsid w:val="009B4A0F"/>
    <w:rsid w:val="009B5DEC"/>
    <w:rsid w:val="009B6F56"/>
    <w:rsid w:val="009B7E6A"/>
    <w:rsid w:val="009C00E9"/>
    <w:rsid w:val="009C067E"/>
    <w:rsid w:val="009C1383"/>
    <w:rsid w:val="009C164A"/>
    <w:rsid w:val="009C480C"/>
    <w:rsid w:val="009C5302"/>
    <w:rsid w:val="009C5591"/>
    <w:rsid w:val="009C63BC"/>
    <w:rsid w:val="009C79BD"/>
    <w:rsid w:val="009D0A59"/>
    <w:rsid w:val="009D0DD8"/>
    <w:rsid w:val="009D1183"/>
    <w:rsid w:val="009D1A2C"/>
    <w:rsid w:val="009D287E"/>
    <w:rsid w:val="009D30A3"/>
    <w:rsid w:val="009D34B2"/>
    <w:rsid w:val="009D382C"/>
    <w:rsid w:val="009D5021"/>
    <w:rsid w:val="009D53F0"/>
    <w:rsid w:val="009D6952"/>
    <w:rsid w:val="009D69D6"/>
    <w:rsid w:val="009D7101"/>
    <w:rsid w:val="009E007D"/>
    <w:rsid w:val="009E090A"/>
    <w:rsid w:val="009E0D5F"/>
    <w:rsid w:val="009E43E0"/>
    <w:rsid w:val="009E5C70"/>
    <w:rsid w:val="009E5DF8"/>
    <w:rsid w:val="009E6D62"/>
    <w:rsid w:val="009E708F"/>
    <w:rsid w:val="009E785A"/>
    <w:rsid w:val="009F05EF"/>
    <w:rsid w:val="009F2540"/>
    <w:rsid w:val="009F3017"/>
    <w:rsid w:val="009F3E79"/>
    <w:rsid w:val="009F47A0"/>
    <w:rsid w:val="009F5319"/>
    <w:rsid w:val="009F640C"/>
    <w:rsid w:val="009F6CF3"/>
    <w:rsid w:val="00A00718"/>
    <w:rsid w:val="00A00A2F"/>
    <w:rsid w:val="00A00D26"/>
    <w:rsid w:val="00A012B5"/>
    <w:rsid w:val="00A01AC9"/>
    <w:rsid w:val="00A03B3D"/>
    <w:rsid w:val="00A03E48"/>
    <w:rsid w:val="00A0417E"/>
    <w:rsid w:val="00A04F9F"/>
    <w:rsid w:val="00A10342"/>
    <w:rsid w:val="00A105B1"/>
    <w:rsid w:val="00A11016"/>
    <w:rsid w:val="00A112C7"/>
    <w:rsid w:val="00A11D59"/>
    <w:rsid w:val="00A12729"/>
    <w:rsid w:val="00A133EE"/>
    <w:rsid w:val="00A13CF2"/>
    <w:rsid w:val="00A13DA5"/>
    <w:rsid w:val="00A14385"/>
    <w:rsid w:val="00A14E7C"/>
    <w:rsid w:val="00A1513C"/>
    <w:rsid w:val="00A16678"/>
    <w:rsid w:val="00A169F5"/>
    <w:rsid w:val="00A174E9"/>
    <w:rsid w:val="00A232DB"/>
    <w:rsid w:val="00A249EB"/>
    <w:rsid w:val="00A254A2"/>
    <w:rsid w:val="00A26C3C"/>
    <w:rsid w:val="00A27929"/>
    <w:rsid w:val="00A27C99"/>
    <w:rsid w:val="00A27D2F"/>
    <w:rsid w:val="00A310BA"/>
    <w:rsid w:val="00A3134E"/>
    <w:rsid w:val="00A316B6"/>
    <w:rsid w:val="00A316D9"/>
    <w:rsid w:val="00A319FF"/>
    <w:rsid w:val="00A31C93"/>
    <w:rsid w:val="00A32504"/>
    <w:rsid w:val="00A32E1D"/>
    <w:rsid w:val="00A3304C"/>
    <w:rsid w:val="00A339BD"/>
    <w:rsid w:val="00A34446"/>
    <w:rsid w:val="00A344FC"/>
    <w:rsid w:val="00A34F3C"/>
    <w:rsid w:val="00A35031"/>
    <w:rsid w:val="00A35E56"/>
    <w:rsid w:val="00A36960"/>
    <w:rsid w:val="00A37A75"/>
    <w:rsid w:val="00A4140C"/>
    <w:rsid w:val="00A42551"/>
    <w:rsid w:val="00A429D4"/>
    <w:rsid w:val="00A42C6F"/>
    <w:rsid w:val="00A43457"/>
    <w:rsid w:val="00A43E78"/>
    <w:rsid w:val="00A44D88"/>
    <w:rsid w:val="00A44F79"/>
    <w:rsid w:val="00A46655"/>
    <w:rsid w:val="00A46B0B"/>
    <w:rsid w:val="00A47276"/>
    <w:rsid w:val="00A50869"/>
    <w:rsid w:val="00A51796"/>
    <w:rsid w:val="00A51C63"/>
    <w:rsid w:val="00A51CAE"/>
    <w:rsid w:val="00A51CF8"/>
    <w:rsid w:val="00A52933"/>
    <w:rsid w:val="00A5339E"/>
    <w:rsid w:val="00A53923"/>
    <w:rsid w:val="00A5414A"/>
    <w:rsid w:val="00A55E7A"/>
    <w:rsid w:val="00A5706D"/>
    <w:rsid w:val="00A575CE"/>
    <w:rsid w:val="00A576FC"/>
    <w:rsid w:val="00A57E1B"/>
    <w:rsid w:val="00A60DE3"/>
    <w:rsid w:val="00A615EA"/>
    <w:rsid w:val="00A6239E"/>
    <w:rsid w:val="00A62D39"/>
    <w:rsid w:val="00A6493E"/>
    <w:rsid w:val="00A64F2A"/>
    <w:rsid w:val="00A65868"/>
    <w:rsid w:val="00A65C6E"/>
    <w:rsid w:val="00A65EFC"/>
    <w:rsid w:val="00A671CD"/>
    <w:rsid w:val="00A6738E"/>
    <w:rsid w:val="00A701E3"/>
    <w:rsid w:val="00A711C2"/>
    <w:rsid w:val="00A718EF"/>
    <w:rsid w:val="00A71960"/>
    <w:rsid w:val="00A732A5"/>
    <w:rsid w:val="00A73D1D"/>
    <w:rsid w:val="00A73FCD"/>
    <w:rsid w:val="00A76A31"/>
    <w:rsid w:val="00A80828"/>
    <w:rsid w:val="00A81410"/>
    <w:rsid w:val="00A81749"/>
    <w:rsid w:val="00A857D4"/>
    <w:rsid w:val="00A85A9F"/>
    <w:rsid w:val="00A861AE"/>
    <w:rsid w:val="00A86278"/>
    <w:rsid w:val="00A87108"/>
    <w:rsid w:val="00A918ED"/>
    <w:rsid w:val="00A91C90"/>
    <w:rsid w:val="00A92FCE"/>
    <w:rsid w:val="00A9312D"/>
    <w:rsid w:val="00A94144"/>
    <w:rsid w:val="00A95B80"/>
    <w:rsid w:val="00A95ED2"/>
    <w:rsid w:val="00AA0EF6"/>
    <w:rsid w:val="00AA1AD7"/>
    <w:rsid w:val="00AA5245"/>
    <w:rsid w:val="00AA751D"/>
    <w:rsid w:val="00AB1016"/>
    <w:rsid w:val="00AB1B59"/>
    <w:rsid w:val="00AB1C3B"/>
    <w:rsid w:val="00AB21B9"/>
    <w:rsid w:val="00AB2991"/>
    <w:rsid w:val="00AB2F18"/>
    <w:rsid w:val="00AB2F6E"/>
    <w:rsid w:val="00AB39C6"/>
    <w:rsid w:val="00AB5A58"/>
    <w:rsid w:val="00AB74A3"/>
    <w:rsid w:val="00AB7B99"/>
    <w:rsid w:val="00AB7DDE"/>
    <w:rsid w:val="00AC00B6"/>
    <w:rsid w:val="00AC1275"/>
    <w:rsid w:val="00AC2978"/>
    <w:rsid w:val="00AC29A8"/>
    <w:rsid w:val="00AC3A42"/>
    <w:rsid w:val="00AC440A"/>
    <w:rsid w:val="00AC6BD8"/>
    <w:rsid w:val="00AC7A8A"/>
    <w:rsid w:val="00AD005B"/>
    <w:rsid w:val="00AD04E4"/>
    <w:rsid w:val="00AD0885"/>
    <w:rsid w:val="00AD0889"/>
    <w:rsid w:val="00AD133D"/>
    <w:rsid w:val="00AD15B6"/>
    <w:rsid w:val="00AD1838"/>
    <w:rsid w:val="00AD3565"/>
    <w:rsid w:val="00AD4E57"/>
    <w:rsid w:val="00AD539F"/>
    <w:rsid w:val="00AD55C2"/>
    <w:rsid w:val="00AD572A"/>
    <w:rsid w:val="00AD7B53"/>
    <w:rsid w:val="00AE0136"/>
    <w:rsid w:val="00AE1387"/>
    <w:rsid w:val="00AE1839"/>
    <w:rsid w:val="00AE2011"/>
    <w:rsid w:val="00AE2AA1"/>
    <w:rsid w:val="00AE3578"/>
    <w:rsid w:val="00AE42FB"/>
    <w:rsid w:val="00AE4332"/>
    <w:rsid w:val="00AE5801"/>
    <w:rsid w:val="00AE5CBC"/>
    <w:rsid w:val="00AE60E3"/>
    <w:rsid w:val="00AF0836"/>
    <w:rsid w:val="00AF2334"/>
    <w:rsid w:val="00AF33F0"/>
    <w:rsid w:val="00AF3496"/>
    <w:rsid w:val="00AF4C88"/>
    <w:rsid w:val="00AF5A87"/>
    <w:rsid w:val="00AF70DA"/>
    <w:rsid w:val="00AF750F"/>
    <w:rsid w:val="00B00CA1"/>
    <w:rsid w:val="00B013A1"/>
    <w:rsid w:val="00B01AAC"/>
    <w:rsid w:val="00B01C0C"/>
    <w:rsid w:val="00B02392"/>
    <w:rsid w:val="00B024E5"/>
    <w:rsid w:val="00B029A7"/>
    <w:rsid w:val="00B02CB6"/>
    <w:rsid w:val="00B03621"/>
    <w:rsid w:val="00B04F84"/>
    <w:rsid w:val="00B0673C"/>
    <w:rsid w:val="00B06B5D"/>
    <w:rsid w:val="00B06DB9"/>
    <w:rsid w:val="00B117BA"/>
    <w:rsid w:val="00B15C47"/>
    <w:rsid w:val="00B1773D"/>
    <w:rsid w:val="00B17B94"/>
    <w:rsid w:val="00B2076D"/>
    <w:rsid w:val="00B20826"/>
    <w:rsid w:val="00B21D44"/>
    <w:rsid w:val="00B21FFB"/>
    <w:rsid w:val="00B22D9C"/>
    <w:rsid w:val="00B23688"/>
    <w:rsid w:val="00B24D7D"/>
    <w:rsid w:val="00B252C0"/>
    <w:rsid w:val="00B26A0D"/>
    <w:rsid w:val="00B30CD5"/>
    <w:rsid w:val="00B3136F"/>
    <w:rsid w:val="00B33315"/>
    <w:rsid w:val="00B33E1E"/>
    <w:rsid w:val="00B344CE"/>
    <w:rsid w:val="00B35256"/>
    <w:rsid w:val="00B358D7"/>
    <w:rsid w:val="00B35EC3"/>
    <w:rsid w:val="00B370DB"/>
    <w:rsid w:val="00B405CA"/>
    <w:rsid w:val="00B40C24"/>
    <w:rsid w:val="00B40D73"/>
    <w:rsid w:val="00B4145A"/>
    <w:rsid w:val="00B421CE"/>
    <w:rsid w:val="00B4359E"/>
    <w:rsid w:val="00B4410B"/>
    <w:rsid w:val="00B44530"/>
    <w:rsid w:val="00B44EB9"/>
    <w:rsid w:val="00B45275"/>
    <w:rsid w:val="00B4528F"/>
    <w:rsid w:val="00B46ABA"/>
    <w:rsid w:val="00B47B42"/>
    <w:rsid w:val="00B52972"/>
    <w:rsid w:val="00B53698"/>
    <w:rsid w:val="00B543E9"/>
    <w:rsid w:val="00B5545B"/>
    <w:rsid w:val="00B55A04"/>
    <w:rsid w:val="00B5634E"/>
    <w:rsid w:val="00B5651A"/>
    <w:rsid w:val="00B56931"/>
    <w:rsid w:val="00B57F2D"/>
    <w:rsid w:val="00B613FE"/>
    <w:rsid w:val="00B632F0"/>
    <w:rsid w:val="00B63355"/>
    <w:rsid w:val="00B63909"/>
    <w:rsid w:val="00B63B00"/>
    <w:rsid w:val="00B648B1"/>
    <w:rsid w:val="00B659A1"/>
    <w:rsid w:val="00B66040"/>
    <w:rsid w:val="00B6661B"/>
    <w:rsid w:val="00B70645"/>
    <w:rsid w:val="00B711FD"/>
    <w:rsid w:val="00B71C38"/>
    <w:rsid w:val="00B734B8"/>
    <w:rsid w:val="00B7567C"/>
    <w:rsid w:val="00B75F09"/>
    <w:rsid w:val="00B7602A"/>
    <w:rsid w:val="00B77E81"/>
    <w:rsid w:val="00B814F0"/>
    <w:rsid w:val="00B81855"/>
    <w:rsid w:val="00B832BC"/>
    <w:rsid w:val="00B848C7"/>
    <w:rsid w:val="00B85AA6"/>
    <w:rsid w:val="00B86609"/>
    <w:rsid w:val="00B87843"/>
    <w:rsid w:val="00B904E4"/>
    <w:rsid w:val="00B91436"/>
    <w:rsid w:val="00B91438"/>
    <w:rsid w:val="00B91FF0"/>
    <w:rsid w:val="00B92AE0"/>
    <w:rsid w:val="00B92B62"/>
    <w:rsid w:val="00B92D3E"/>
    <w:rsid w:val="00B92ED2"/>
    <w:rsid w:val="00B92F6E"/>
    <w:rsid w:val="00B936AB"/>
    <w:rsid w:val="00B940CB"/>
    <w:rsid w:val="00B9418D"/>
    <w:rsid w:val="00B950D8"/>
    <w:rsid w:val="00B9646D"/>
    <w:rsid w:val="00B96F79"/>
    <w:rsid w:val="00B97A23"/>
    <w:rsid w:val="00BA1968"/>
    <w:rsid w:val="00BA24E6"/>
    <w:rsid w:val="00BA253F"/>
    <w:rsid w:val="00BA25DD"/>
    <w:rsid w:val="00BA33F8"/>
    <w:rsid w:val="00BA3C32"/>
    <w:rsid w:val="00BA4323"/>
    <w:rsid w:val="00BA44A3"/>
    <w:rsid w:val="00BA45D1"/>
    <w:rsid w:val="00BA49A8"/>
    <w:rsid w:val="00BA4A74"/>
    <w:rsid w:val="00BA526A"/>
    <w:rsid w:val="00BA5D2D"/>
    <w:rsid w:val="00BA7024"/>
    <w:rsid w:val="00BA7AD3"/>
    <w:rsid w:val="00BA7AFB"/>
    <w:rsid w:val="00BA7BA8"/>
    <w:rsid w:val="00BA7CED"/>
    <w:rsid w:val="00BB07A0"/>
    <w:rsid w:val="00BB0A33"/>
    <w:rsid w:val="00BB0C77"/>
    <w:rsid w:val="00BB1191"/>
    <w:rsid w:val="00BB143A"/>
    <w:rsid w:val="00BB2384"/>
    <w:rsid w:val="00BB2BA4"/>
    <w:rsid w:val="00BB2D19"/>
    <w:rsid w:val="00BB458A"/>
    <w:rsid w:val="00BB5536"/>
    <w:rsid w:val="00BB5B2E"/>
    <w:rsid w:val="00BB7996"/>
    <w:rsid w:val="00BB7E19"/>
    <w:rsid w:val="00BC02DC"/>
    <w:rsid w:val="00BC17D6"/>
    <w:rsid w:val="00BC568E"/>
    <w:rsid w:val="00BC5D8B"/>
    <w:rsid w:val="00BC694F"/>
    <w:rsid w:val="00BC6994"/>
    <w:rsid w:val="00BC6CCC"/>
    <w:rsid w:val="00BC7090"/>
    <w:rsid w:val="00BD1624"/>
    <w:rsid w:val="00BD163C"/>
    <w:rsid w:val="00BD1B8F"/>
    <w:rsid w:val="00BD3382"/>
    <w:rsid w:val="00BD36C2"/>
    <w:rsid w:val="00BD39B2"/>
    <w:rsid w:val="00BD4A43"/>
    <w:rsid w:val="00BD5A30"/>
    <w:rsid w:val="00BD7AA5"/>
    <w:rsid w:val="00BE070F"/>
    <w:rsid w:val="00BE1F0C"/>
    <w:rsid w:val="00BE4C24"/>
    <w:rsid w:val="00BE56C0"/>
    <w:rsid w:val="00BE56DD"/>
    <w:rsid w:val="00BE66EE"/>
    <w:rsid w:val="00BE75B0"/>
    <w:rsid w:val="00BF0500"/>
    <w:rsid w:val="00BF19B2"/>
    <w:rsid w:val="00BF2C9B"/>
    <w:rsid w:val="00BF3D27"/>
    <w:rsid w:val="00BF48A9"/>
    <w:rsid w:val="00BF4DF9"/>
    <w:rsid w:val="00BF501F"/>
    <w:rsid w:val="00BF5461"/>
    <w:rsid w:val="00BF58F9"/>
    <w:rsid w:val="00BF66FF"/>
    <w:rsid w:val="00BF718A"/>
    <w:rsid w:val="00C0020D"/>
    <w:rsid w:val="00C01078"/>
    <w:rsid w:val="00C012A8"/>
    <w:rsid w:val="00C02216"/>
    <w:rsid w:val="00C02DAF"/>
    <w:rsid w:val="00C035CC"/>
    <w:rsid w:val="00C03997"/>
    <w:rsid w:val="00C04370"/>
    <w:rsid w:val="00C05848"/>
    <w:rsid w:val="00C05A8A"/>
    <w:rsid w:val="00C06061"/>
    <w:rsid w:val="00C060E2"/>
    <w:rsid w:val="00C07A7B"/>
    <w:rsid w:val="00C12598"/>
    <w:rsid w:val="00C1422A"/>
    <w:rsid w:val="00C14CDE"/>
    <w:rsid w:val="00C151FA"/>
    <w:rsid w:val="00C159D6"/>
    <w:rsid w:val="00C166F6"/>
    <w:rsid w:val="00C169F4"/>
    <w:rsid w:val="00C16F43"/>
    <w:rsid w:val="00C20A6A"/>
    <w:rsid w:val="00C20ED4"/>
    <w:rsid w:val="00C213B8"/>
    <w:rsid w:val="00C24319"/>
    <w:rsid w:val="00C258CB"/>
    <w:rsid w:val="00C26869"/>
    <w:rsid w:val="00C3286A"/>
    <w:rsid w:val="00C334F0"/>
    <w:rsid w:val="00C3359B"/>
    <w:rsid w:val="00C349B6"/>
    <w:rsid w:val="00C355C4"/>
    <w:rsid w:val="00C35796"/>
    <w:rsid w:val="00C359F5"/>
    <w:rsid w:val="00C362AF"/>
    <w:rsid w:val="00C36606"/>
    <w:rsid w:val="00C37D71"/>
    <w:rsid w:val="00C401A8"/>
    <w:rsid w:val="00C40347"/>
    <w:rsid w:val="00C40C1A"/>
    <w:rsid w:val="00C41B10"/>
    <w:rsid w:val="00C42985"/>
    <w:rsid w:val="00C42D49"/>
    <w:rsid w:val="00C42FD7"/>
    <w:rsid w:val="00C43BA9"/>
    <w:rsid w:val="00C4469D"/>
    <w:rsid w:val="00C45ACA"/>
    <w:rsid w:val="00C45B0E"/>
    <w:rsid w:val="00C46FAE"/>
    <w:rsid w:val="00C50062"/>
    <w:rsid w:val="00C50BF6"/>
    <w:rsid w:val="00C516F3"/>
    <w:rsid w:val="00C5222D"/>
    <w:rsid w:val="00C52498"/>
    <w:rsid w:val="00C528AF"/>
    <w:rsid w:val="00C60E5D"/>
    <w:rsid w:val="00C6135D"/>
    <w:rsid w:val="00C615D5"/>
    <w:rsid w:val="00C61656"/>
    <w:rsid w:val="00C62F7B"/>
    <w:rsid w:val="00C62FBA"/>
    <w:rsid w:val="00C6325C"/>
    <w:rsid w:val="00C63920"/>
    <w:rsid w:val="00C63CBC"/>
    <w:rsid w:val="00C6445B"/>
    <w:rsid w:val="00C65089"/>
    <w:rsid w:val="00C661E3"/>
    <w:rsid w:val="00C67116"/>
    <w:rsid w:val="00C67D91"/>
    <w:rsid w:val="00C7028D"/>
    <w:rsid w:val="00C70587"/>
    <w:rsid w:val="00C70C83"/>
    <w:rsid w:val="00C71051"/>
    <w:rsid w:val="00C713AF"/>
    <w:rsid w:val="00C71AD3"/>
    <w:rsid w:val="00C71E70"/>
    <w:rsid w:val="00C739FE"/>
    <w:rsid w:val="00C740CE"/>
    <w:rsid w:val="00C760E5"/>
    <w:rsid w:val="00C76955"/>
    <w:rsid w:val="00C7699A"/>
    <w:rsid w:val="00C76CAA"/>
    <w:rsid w:val="00C772C4"/>
    <w:rsid w:val="00C7758E"/>
    <w:rsid w:val="00C776CC"/>
    <w:rsid w:val="00C77D12"/>
    <w:rsid w:val="00C80203"/>
    <w:rsid w:val="00C8231E"/>
    <w:rsid w:val="00C82496"/>
    <w:rsid w:val="00C82766"/>
    <w:rsid w:val="00C82FE4"/>
    <w:rsid w:val="00C84704"/>
    <w:rsid w:val="00C84C1E"/>
    <w:rsid w:val="00C85244"/>
    <w:rsid w:val="00C866C3"/>
    <w:rsid w:val="00C86743"/>
    <w:rsid w:val="00C90CCC"/>
    <w:rsid w:val="00C90EC6"/>
    <w:rsid w:val="00C914BD"/>
    <w:rsid w:val="00C9179A"/>
    <w:rsid w:val="00C93452"/>
    <w:rsid w:val="00C93784"/>
    <w:rsid w:val="00C943A9"/>
    <w:rsid w:val="00C945D2"/>
    <w:rsid w:val="00C94AE0"/>
    <w:rsid w:val="00C94BC9"/>
    <w:rsid w:val="00C94EB8"/>
    <w:rsid w:val="00CA08F2"/>
    <w:rsid w:val="00CA216A"/>
    <w:rsid w:val="00CA36BD"/>
    <w:rsid w:val="00CA3A88"/>
    <w:rsid w:val="00CA419E"/>
    <w:rsid w:val="00CA5A67"/>
    <w:rsid w:val="00CA64A7"/>
    <w:rsid w:val="00CA659C"/>
    <w:rsid w:val="00CB0CF5"/>
    <w:rsid w:val="00CB0D32"/>
    <w:rsid w:val="00CB17B1"/>
    <w:rsid w:val="00CB1DB8"/>
    <w:rsid w:val="00CB36AE"/>
    <w:rsid w:val="00CB392D"/>
    <w:rsid w:val="00CB3A38"/>
    <w:rsid w:val="00CB4902"/>
    <w:rsid w:val="00CB5F89"/>
    <w:rsid w:val="00CB693C"/>
    <w:rsid w:val="00CB69B0"/>
    <w:rsid w:val="00CB745E"/>
    <w:rsid w:val="00CC17ED"/>
    <w:rsid w:val="00CC1C1B"/>
    <w:rsid w:val="00CC2261"/>
    <w:rsid w:val="00CC26A9"/>
    <w:rsid w:val="00CC2ABD"/>
    <w:rsid w:val="00CC2FC6"/>
    <w:rsid w:val="00CC45C9"/>
    <w:rsid w:val="00CC4BAC"/>
    <w:rsid w:val="00CC5FDF"/>
    <w:rsid w:val="00CC69AC"/>
    <w:rsid w:val="00CC6B1B"/>
    <w:rsid w:val="00CD072E"/>
    <w:rsid w:val="00CD0B8E"/>
    <w:rsid w:val="00CD2327"/>
    <w:rsid w:val="00CD2B70"/>
    <w:rsid w:val="00CD2FFD"/>
    <w:rsid w:val="00CD30AF"/>
    <w:rsid w:val="00CD6BE3"/>
    <w:rsid w:val="00CD7AC6"/>
    <w:rsid w:val="00CE0BC6"/>
    <w:rsid w:val="00CE1A3B"/>
    <w:rsid w:val="00CE1AB4"/>
    <w:rsid w:val="00CE30B2"/>
    <w:rsid w:val="00CE3611"/>
    <w:rsid w:val="00CE5C57"/>
    <w:rsid w:val="00CE63B5"/>
    <w:rsid w:val="00CE7CC7"/>
    <w:rsid w:val="00CF1E12"/>
    <w:rsid w:val="00CF4F1B"/>
    <w:rsid w:val="00CF5085"/>
    <w:rsid w:val="00CF5440"/>
    <w:rsid w:val="00CF589D"/>
    <w:rsid w:val="00D0024F"/>
    <w:rsid w:val="00D01319"/>
    <w:rsid w:val="00D01F61"/>
    <w:rsid w:val="00D02360"/>
    <w:rsid w:val="00D0290E"/>
    <w:rsid w:val="00D02CFB"/>
    <w:rsid w:val="00D03206"/>
    <w:rsid w:val="00D03925"/>
    <w:rsid w:val="00D04BC0"/>
    <w:rsid w:val="00D054C7"/>
    <w:rsid w:val="00D05847"/>
    <w:rsid w:val="00D065EF"/>
    <w:rsid w:val="00D065FF"/>
    <w:rsid w:val="00D1495A"/>
    <w:rsid w:val="00D152E1"/>
    <w:rsid w:val="00D161C4"/>
    <w:rsid w:val="00D163B4"/>
    <w:rsid w:val="00D16815"/>
    <w:rsid w:val="00D17C04"/>
    <w:rsid w:val="00D21A27"/>
    <w:rsid w:val="00D21D7F"/>
    <w:rsid w:val="00D23F5C"/>
    <w:rsid w:val="00D24510"/>
    <w:rsid w:val="00D2491F"/>
    <w:rsid w:val="00D249DA"/>
    <w:rsid w:val="00D250A1"/>
    <w:rsid w:val="00D255E5"/>
    <w:rsid w:val="00D25669"/>
    <w:rsid w:val="00D256B1"/>
    <w:rsid w:val="00D26157"/>
    <w:rsid w:val="00D27687"/>
    <w:rsid w:val="00D27B39"/>
    <w:rsid w:val="00D30424"/>
    <w:rsid w:val="00D316A9"/>
    <w:rsid w:val="00D32801"/>
    <w:rsid w:val="00D329E6"/>
    <w:rsid w:val="00D32BED"/>
    <w:rsid w:val="00D34161"/>
    <w:rsid w:val="00D34270"/>
    <w:rsid w:val="00D360A8"/>
    <w:rsid w:val="00D36F90"/>
    <w:rsid w:val="00D41432"/>
    <w:rsid w:val="00D41594"/>
    <w:rsid w:val="00D42347"/>
    <w:rsid w:val="00D42FE0"/>
    <w:rsid w:val="00D46FDB"/>
    <w:rsid w:val="00D504AB"/>
    <w:rsid w:val="00D511DA"/>
    <w:rsid w:val="00D5199A"/>
    <w:rsid w:val="00D51BBD"/>
    <w:rsid w:val="00D523D8"/>
    <w:rsid w:val="00D53DBF"/>
    <w:rsid w:val="00D5413D"/>
    <w:rsid w:val="00D54567"/>
    <w:rsid w:val="00D547AB"/>
    <w:rsid w:val="00D55414"/>
    <w:rsid w:val="00D55AD9"/>
    <w:rsid w:val="00D57BDE"/>
    <w:rsid w:val="00D605B9"/>
    <w:rsid w:val="00D60F07"/>
    <w:rsid w:val="00D61766"/>
    <w:rsid w:val="00D61805"/>
    <w:rsid w:val="00D62B4C"/>
    <w:rsid w:val="00D64AC9"/>
    <w:rsid w:val="00D654D3"/>
    <w:rsid w:val="00D66BAE"/>
    <w:rsid w:val="00D679E5"/>
    <w:rsid w:val="00D70FA0"/>
    <w:rsid w:val="00D721DA"/>
    <w:rsid w:val="00D73EF9"/>
    <w:rsid w:val="00D73FF4"/>
    <w:rsid w:val="00D7438C"/>
    <w:rsid w:val="00D75C27"/>
    <w:rsid w:val="00D76BB2"/>
    <w:rsid w:val="00D77109"/>
    <w:rsid w:val="00D812DB"/>
    <w:rsid w:val="00D81879"/>
    <w:rsid w:val="00D82AF5"/>
    <w:rsid w:val="00D836C0"/>
    <w:rsid w:val="00D8423B"/>
    <w:rsid w:val="00D84F22"/>
    <w:rsid w:val="00D86AF2"/>
    <w:rsid w:val="00D86FEC"/>
    <w:rsid w:val="00D86FFD"/>
    <w:rsid w:val="00D87078"/>
    <w:rsid w:val="00D9097F"/>
    <w:rsid w:val="00D9175C"/>
    <w:rsid w:val="00D92905"/>
    <w:rsid w:val="00D92BCF"/>
    <w:rsid w:val="00D935DA"/>
    <w:rsid w:val="00D94691"/>
    <w:rsid w:val="00D94C62"/>
    <w:rsid w:val="00D94F5E"/>
    <w:rsid w:val="00D959E5"/>
    <w:rsid w:val="00D95E88"/>
    <w:rsid w:val="00D977FC"/>
    <w:rsid w:val="00DA02FF"/>
    <w:rsid w:val="00DA04F3"/>
    <w:rsid w:val="00DA0BE0"/>
    <w:rsid w:val="00DA1C3D"/>
    <w:rsid w:val="00DA269A"/>
    <w:rsid w:val="00DA2CE0"/>
    <w:rsid w:val="00DA5220"/>
    <w:rsid w:val="00DA574A"/>
    <w:rsid w:val="00DA5E4A"/>
    <w:rsid w:val="00DA764A"/>
    <w:rsid w:val="00DA7BF6"/>
    <w:rsid w:val="00DA7DDE"/>
    <w:rsid w:val="00DA7F41"/>
    <w:rsid w:val="00DB1B37"/>
    <w:rsid w:val="00DB2D7A"/>
    <w:rsid w:val="00DB32E7"/>
    <w:rsid w:val="00DB3BC3"/>
    <w:rsid w:val="00DB432D"/>
    <w:rsid w:val="00DB48A0"/>
    <w:rsid w:val="00DB4C7B"/>
    <w:rsid w:val="00DB51FF"/>
    <w:rsid w:val="00DB7B8D"/>
    <w:rsid w:val="00DB7D23"/>
    <w:rsid w:val="00DB7F9D"/>
    <w:rsid w:val="00DC02F9"/>
    <w:rsid w:val="00DC0BFA"/>
    <w:rsid w:val="00DC0C46"/>
    <w:rsid w:val="00DC1CFE"/>
    <w:rsid w:val="00DC282D"/>
    <w:rsid w:val="00DC2A0C"/>
    <w:rsid w:val="00DC2FE2"/>
    <w:rsid w:val="00DC326D"/>
    <w:rsid w:val="00DC326F"/>
    <w:rsid w:val="00DC3F05"/>
    <w:rsid w:val="00DC4620"/>
    <w:rsid w:val="00DC4723"/>
    <w:rsid w:val="00DC57E4"/>
    <w:rsid w:val="00DC7A7A"/>
    <w:rsid w:val="00DD16F1"/>
    <w:rsid w:val="00DD1CFA"/>
    <w:rsid w:val="00DD276D"/>
    <w:rsid w:val="00DD36C1"/>
    <w:rsid w:val="00DD3721"/>
    <w:rsid w:val="00DD3851"/>
    <w:rsid w:val="00DD38F0"/>
    <w:rsid w:val="00DD4DA0"/>
    <w:rsid w:val="00DD5DE3"/>
    <w:rsid w:val="00DD5F74"/>
    <w:rsid w:val="00DD6255"/>
    <w:rsid w:val="00DD6B1F"/>
    <w:rsid w:val="00DD6F05"/>
    <w:rsid w:val="00DD75FC"/>
    <w:rsid w:val="00DE17D8"/>
    <w:rsid w:val="00DE3E0A"/>
    <w:rsid w:val="00DE4FFA"/>
    <w:rsid w:val="00DE53C8"/>
    <w:rsid w:val="00DE606E"/>
    <w:rsid w:val="00DE7BE6"/>
    <w:rsid w:val="00DE7D6E"/>
    <w:rsid w:val="00DF1DBD"/>
    <w:rsid w:val="00DF23AA"/>
    <w:rsid w:val="00DF2FA8"/>
    <w:rsid w:val="00DF321B"/>
    <w:rsid w:val="00DF3FBA"/>
    <w:rsid w:val="00DF4471"/>
    <w:rsid w:val="00DF4E14"/>
    <w:rsid w:val="00DF521E"/>
    <w:rsid w:val="00DF68C8"/>
    <w:rsid w:val="00E0016D"/>
    <w:rsid w:val="00E01315"/>
    <w:rsid w:val="00E02293"/>
    <w:rsid w:val="00E02C4B"/>
    <w:rsid w:val="00E06A62"/>
    <w:rsid w:val="00E119BF"/>
    <w:rsid w:val="00E11D3E"/>
    <w:rsid w:val="00E13573"/>
    <w:rsid w:val="00E13AD8"/>
    <w:rsid w:val="00E13C8F"/>
    <w:rsid w:val="00E13C9D"/>
    <w:rsid w:val="00E14479"/>
    <w:rsid w:val="00E14C2F"/>
    <w:rsid w:val="00E1547E"/>
    <w:rsid w:val="00E156C8"/>
    <w:rsid w:val="00E15DE4"/>
    <w:rsid w:val="00E16CAD"/>
    <w:rsid w:val="00E179F9"/>
    <w:rsid w:val="00E20844"/>
    <w:rsid w:val="00E20990"/>
    <w:rsid w:val="00E20F04"/>
    <w:rsid w:val="00E21150"/>
    <w:rsid w:val="00E21800"/>
    <w:rsid w:val="00E220FC"/>
    <w:rsid w:val="00E22F9E"/>
    <w:rsid w:val="00E246D8"/>
    <w:rsid w:val="00E24915"/>
    <w:rsid w:val="00E24C73"/>
    <w:rsid w:val="00E2587A"/>
    <w:rsid w:val="00E26A1C"/>
    <w:rsid w:val="00E31E53"/>
    <w:rsid w:val="00E32495"/>
    <w:rsid w:val="00E32BEA"/>
    <w:rsid w:val="00E34387"/>
    <w:rsid w:val="00E34DF1"/>
    <w:rsid w:val="00E41350"/>
    <w:rsid w:val="00E416A1"/>
    <w:rsid w:val="00E4192A"/>
    <w:rsid w:val="00E41AF9"/>
    <w:rsid w:val="00E41BF6"/>
    <w:rsid w:val="00E42881"/>
    <w:rsid w:val="00E42C54"/>
    <w:rsid w:val="00E4367B"/>
    <w:rsid w:val="00E43A6B"/>
    <w:rsid w:val="00E43F5F"/>
    <w:rsid w:val="00E44679"/>
    <w:rsid w:val="00E44D87"/>
    <w:rsid w:val="00E46099"/>
    <w:rsid w:val="00E50E2A"/>
    <w:rsid w:val="00E51AC4"/>
    <w:rsid w:val="00E51E69"/>
    <w:rsid w:val="00E51FB6"/>
    <w:rsid w:val="00E53732"/>
    <w:rsid w:val="00E5379E"/>
    <w:rsid w:val="00E53EF4"/>
    <w:rsid w:val="00E544A1"/>
    <w:rsid w:val="00E648D5"/>
    <w:rsid w:val="00E64E70"/>
    <w:rsid w:val="00E6602A"/>
    <w:rsid w:val="00E66AF4"/>
    <w:rsid w:val="00E66F8A"/>
    <w:rsid w:val="00E67DB5"/>
    <w:rsid w:val="00E70488"/>
    <w:rsid w:val="00E70554"/>
    <w:rsid w:val="00E7108F"/>
    <w:rsid w:val="00E72331"/>
    <w:rsid w:val="00E723EB"/>
    <w:rsid w:val="00E72D2B"/>
    <w:rsid w:val="00E732D4"/>
    <w:rsid w:val="00E743F2"/>
    <w:rsid w:val="00E7530F"/>
    <w:rsid w:val="00E7584B"/>
    <w:rsid w:val="00E758D7"/>
    <w:rsid w:val="00E76847"/>
    <w:rsid w:val="00E76B0C"/>
    <w:rsid w:val="00E772FF"/>
    <w:rsid w:val="00E77D79"/>
    <w:rsid w:val="00E82A39"/>
    <w:rsid w:val="00E82D08"/>
    <w:rsid w:val="00E84984"/>
    <w:rsid w:val="00E853F8"/>
    <w:rsid w:val="00E856D0"/>
    <w:rsid w:val="00E86332"/>
    <w:rsid w:val="00E86792"/>
    <w:rsid w:val="00E86A42"/>
    <w:rsid w:val="00E86EB5"/>
    <w:rsid w:val="00E87EE2"/>
    <w:rsid w:val="00E90BF6"/>
    <w:rsid w:val="00E912AD"/>
    <w:rsid w:val="00E91414"/>
    <w:rsid w:val="00E91641"/>
    <w:rsid w:val="00E921E4"/>
    <w:rsid w:val="00E94625"/>
    <w:rsid w:val="00E951FE"/>
    <w:rsid w:val="00E95325"/>
    <w:rsid w:val="00E9586F"/>
    <w:rsid w:val="00E95937"/>
    <w:rsid w:val="00E95FFC"/>
    <w:rsid w:val="00E96012"/>
    <w:rsid w:val="00E96EFA"/>
    <w:rsid w:val="00E9729C"/>
    <w:rsid w:val="00E977AE"/>
    <w:rsid w:val="00EA01C8"/>
    <w:rsid w:val="00EA1511"/>
    <w:rsid w:val="00EA22CB"/>
    <w:rsid w:val="00EA283C"/>
    <w:rsid w:val="00EA2893"/>
    <w:rsid w:val="00EA2DD8"/>
    <w:rsid w:val="00EA2E6C"/>
    <w:rsid w:val="00EA30D0"/>
    <w:rsid w:val="00EA59EB"/>
    <w:rsid w:val="00EA747E"/>
    <w:rsid w:val="00EA7713"/>
    <w:rsid w:val="00EA7DDB"/>
    <w:rsid w:val="00EB0197"/>
    <w:rsid w:val="00EB042D"/>
    <w:rsid w:val="00EB0B16"/>
    <w:rsid w:val="00EB3645"/>
    <w:rsid w:val="00EB3DD4"/>
    <w:rsid w:val="00EB4628"/>
    <w:rsid w:val="00EB5180"/>
    <w:rsid w:val="00EB6070"/>
    <w:rsid w:val="00EB75FD"/>
    <w:rsid w:val="00EB793B"/>
    <w:rsid w:val="00EB7B44"/>
    <w:rsid w:val="00EC070B"/>
    <w:rsid w:val="00EC1390"/>
    <w:rsid w:val="00EC1B81"/>
    <w:rsid w:val="00EC1B97"/>
    <w:rsid w:val="00EC2397"/>
    <w:rsid w:val="00EC3420"/>
    <w:rsid w:val="00EC545E"/>
    <w:rsid w:val="00EC6A3A"/>
    <w:rsid w:val="00EC6F25"/>
    <w:rsid w:val="00EC77A0"/>
    <w:rsid w:val="00ED029D"/>
    <w:rsid w:val="00ED1281"/>
    <w:rsid w:val="00ED1D40"/>
    <w:rsid w:val="00ED3B73"/>
    <w:rsid w:val="00ED3F1E"/>
    <w:rsid w:val="00ED6A8C"/>
    <w:rsid w:val="00ED7DCA"/>
    <w:rsid w:val="00EE0303"/>
    <w:rsid w:val="00EE0783"/>
    <w:rsid w:val="00EE09B8"/>
    <w:rsid w:val="00EE426F"/>
    <w:rsid w:val="00EE4746"/>
    <w:rsid w:val="00EE566B"/>
    <w:rsid w:val="00EE58D4"/>
    <w:rsid w:val="00EE5990"/>
    <w:rsid w:val="00EE5FB9"/>
    <w:rsid w:val="00EE663F"/>
    <w:rsid w:val="00EE727C"/>
    <w:rsid w:val="00EE7773"/>
    <w:rsid w:val="00EF0114"/>
    <w:rsid w:val="00EF077D"/>
    <w:rsid w:val="00EF13E5"/>
    <w:rsid w:val="00EF1C65"/>
    <w:rsid w:val="00EF2350"/>
    <w:rsid w:val="00EF25B3"/>
    <w:rsid w:val="00EF28B6"/>
    <w:rsid w:val="00EF298A"/>
    <w:rsid w:val="00EF34E8"/>
    <w:rsid w:val="00EF6868"/>
    <w:rsid w:val="00EF6C22"/>
    <w:rsid w:val="00EF6CC4"/>
    <w:rsid w:val="00EF70D8"/>
    <w:rsid w:val="00F021E8"/>
    <w:rsid w:val="00F023B1"/>
    <w:rsid w:val="00F03EBD"/>
    <w:rsid w:val="00F05532"/>
    <w:rsid w:val="00F06D84"/>
    <w:rsid w:val="00F10A38"/>
    <w:rsid w:val="00F11848"/>
    <w:rsid w:val="00F12AD0"/>
    <w:rsid w:val="00F13651"/>
    <w:rsid w:val="00F13904"/>
    <w:rsid w:val="00F161A3"/>
    <w:rsid w:val="00F16220"/>
    <w:rsid w:val="00F16711"/>
    <w:rsid w:val="00F16A0E"/>
    <w:rsid w:val="00F16D8A"/>
    <w:rsid w:val="00F1738A"/>
    <w:rsid w:val="00F17B18"/>
    <w:rsid w:val="00F21615"/>
    <w:rsid w:val="00F21A0B"/>
    <w:rsid w:val="00F22242"/>
    <w:rsid w:val="00F24476"/>
    <w:rsid w:val="00F24AA9"/>
    <w:rsid w:val="00F24B69"/>
    <w:rsid w:val="00F25046"/>
    <w:rsid w:val="00F260D2"/>
    <w:rsid w:val="00F2682F"/>
    <w:rsid w:val="00F26B94"/>
    <w:rsid w:val="00F26C14"/>
    <w:rsid w:val="00F26FBA"/>
    <w:rsid w:val="00F27346"/>
    <w:rsid w:val="00F27B0B"/>
    <w:rsid w:val="00F303AB"/>
    <w:rsid w:val="00F32D49"/>
    <w:rsid w:val="00F330B6"/>
    <w:rsid w:val="00F33430"/>
    <w:rsid w:val="00F347D0"/>
    <w:rsid w:val="00F34BDC"/>
    <w:rsid w:val="00F3536F"/>
    <w:rsid w:val="00F35CD7"/>
    <w:rsid w:val="00F35FF5"/>
    <w:rsid w:val="00F36F1A"/>
    <w:rsid w:val="00F4001B"/>
    <w:rsid w:val="00F406C8"/>
    <w:rsid w:val="00F41EB7"/>
    <w:rsid w:val="00F430D0"/>
    <w:rsid w:val="00F43A7D"/>
    <w:rsid w:val="00F442DE"/>
    <w:rsid w:val="00F4473F"/>
    <w:rsid w:val="00F44F59"/>
    <w:rsid w:val="00F45F01"/>
    <w:rsid w:val="00F47A5C"/>
    <w:rsid w:val="00F47C24"/>
    <w:rsid w:val="00F50ACA"/>
    <w:rsid w:val="00F52466"/>
    <w:rsid w:val="00F524F3"/>
    <w:rsid w:val="00F532CB"/>
    <w:rsid w:val="00F53637"/>
    <w:rsid w:val="00F53FA0"/>
    <w:rsid w:val="00F55201"/>
    <w:rsid w:val="00F55331"/>
    <w:rsid w:val="00F55753"/>
    <w:rsid w:val="00F55E64"/>
    <w:rsid w:val="00F56478"/>
    <w:rsid w:val="00F57555"/>
    <w:rsid w:val="00F576C3"/>
    <w:rsid w:val="00F57E0A"/>
    <w:rsid w:val="00F57E0D"/>
    <w:rsid w:val="00F613E4"/>
    <w:rsid w:val="00F61410"/>
    <w:rsid w:val="00F61B05"/>
    <w:rsid w:val="00F62841"/>
    <w:rsid w:val="00F62C9B"/>
    <w:rsid w:val="00F6594E"/>
    <w:rsid w:val="00F65BFA"/>
    <w:rsid w:val="00F65DB8"/>
    <w:rsid w:val="00F6603B"/>
    <w:rsid w:val="00F668D3"/>
    <w:rsid w:val="00F66C7E"/>
    <w:rsid w:val="00F670C9"/>
    <w:rsid w:val="00F67736"/>
    <w:rsid w:val="00F67BD1"/>
    <w:rsid w:val="00F67E5E"/>
    <w:rsid w:val="00F700D5"/>
    <w:rsid w:val="00F70102"/>
    <w:rsid w:val="00F713B8"/>
    <w:rsid w:val="00F71F52"/>
    <w:rsid w:val="00F74211"/>
    <w:rsid w:val="00F74574"/>
    <w:rsid w:val="00F74A32"/>
    <w:rsid w:val="00F74F21"/>
    <w:rsid w:val="00F76FEE"/>
    <w:rsid w:val="00F77EA5"/>
    <w:rsid w:val="00F77F73"/>
    <w:rsid w:val="00F8077B"/>
    <w:rsid w:val="00F82751"/>
    <w:rsid w:val="00F86265"/>
    <w:rsid w:val="00F87414"/>
    <w:rsid w:val="00F9082D"/>
    <w:rsid w:val="00F91F3C"/>
    <w:rsid w:val="00F92846"/>
    <w:rsid w:val="00F9647C"/>
    <w:rsid w:val="00FA072C"/>
    <w:rsid w:val="00FA1E9A"/>
    <w:rsid w:val="00FA2296"/>
    <w:rsid w:val="00FA2D1D"/>
    <w:rsid w:val="00FA2D46"/>
    <w:rsid w:val="00FA30AE"/>
    <w:rsid w:val="00FA43B0"/>
    <w:rsid w:val="00FA4754"/>
    <w:rsid w:val="00FA735C"/>
    <w:rsid w:val="00FA77BD"/>
    <w:rsid w:val="00FA7DFC"/>
    <w:rsid w:val="00FB058D"/>
    <w:rsid w:val="00FB0B8F"/>
    <w:rsid w:val="00FB1C87"/>
    <w:rsid w:val="00FB1F57"/>
    <w:rsid w:val="00FB2041"/>
    <w:rsid w:val="00FB40A5"/>
    <w:rsid w:val="00FB7E06"/>
    <w:rsid w:val="00FC0978"/>
    <w:rsid w:val="00FC2EF1"/>
    <w:rsid w:val="00FC3452"/>
    <w:rsid w:val="00FC3CB9"/>
    <w:rsid w:val="00FC5E5B"/>
    <w:rsid w:val="00FC5E93"/>
    <w:rsid w:val="00FD05CA"/>
    <w:rsid w:val="00FD06AA"/>
    <w:rsid w:val="00FD1640"/>
    <w:rsid w:val="00FD1E71"/>
    <w:rsid w:val="00FD25EA"/>
    <w:rsid w:val="00FD27FA"/>
    <w:rsid w:val="00FD3A49"/>
    <w:rsid w:val="00FD3E1F"/>
    <w:rsid w:val="00FD5746"/>
    <w:rsid w:val="00FD5FAB"/>
    <w:rsid w:val="00FD6DC6"/>
    <w:rsid w:val="00FD7817"/>
    <w:rsid w:val="00FE1085"/>
    <w:rsid w:val="00FE26D5"/>
    <w:rsid w:val="00FE2BC1"/>
    <w:rsid w:val="00FE31B7"/>
    <w:rsid w:val="00FE33E7"/>
    <w:rsid w:val="00FE49A9"/>
    <w:rsid w:val="00FE5778"/>
    <w:rsid w:val="00FE58BB"/>
    <w:rsid w:val="00FF1707"/>
    <w:rsid w:val="00FF222B"/>
    <w:rsid w:val="00FF2554"/>
    <w:rsid w:val="00FF35CF"/>
    <w:rsid w:val="00FF35F1"/>
    <w:rsid w:val="00FF3663"/>
    <w:rsid w:val="00FF6250"/>
    <w:rsid w:val="00FF6EDE"/>
    <w:rsid w:val="00FF7302"/>
    <w:rsid w:val="0609AB13"/>
    <w:rsid w:val="0953BF00"/>
    <w:rsid w:val="0C8430AD"/>
    <w:rsid w:val="0D31C904"/>
    <w:rsid w:val="13187AE4"/>
    <w:rsid w:val="139D0435"/>
    <w:rsid w:val="1AAFED92"/>
    <w:rsid w:val="22140484"/>
    <w:rsid w:val="230855F4"/>
    <w:rsid w:val="36518A8D"/>
    <w:rsid w:val="3683A952"/>
    <w:rsid w:val="3AAB60EE"/>
    <w:rsid w:val="4731871B"/>
    <w:rsid w:val="47F6061A"/>
    <w:rsid w:val="52E930EB"/>
    <w:rsid w:val="59479A43"/>
    <w:rsid w:val="5D24CE5D"/>
    <w:rsid w:val="69DE81A7"/>
    <w:rsid w:val="6B76460E"/>
    <w:rsid w:val="7D10FE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E086D"/>
  <w15:docId w15:val="{CEDFC89A-C066-4DB1-820C-24D71F6DB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F81"/>
    <w:pPr>
      <w:spacing w:after="0" w:line="240" w:lineRule="auto"/>
    </w:pPr>
    <w:rPr>
      <w:rFonts w:eastAsiaTheme="minorEastAsia"/>
      <w:sz w:val="24"/>
      <w:szCs w:val="24"/>
      <w:lang w:val="en-US"/>
    </w:rPr>
  </w:style>
  <w:style w:type="paragraph" w:styleId="Heading1">
    <w:name w:val="heading 1"/>
    <w:basedOn w:val="Normal"/>
    <w:next w:val="Normal"/>
    <w:link w:val="Heading1Char"/>
    <w:uiPriority w:val="9"/>
    <w:qFormat/>
    <w:rsid w:val="00774F81"/>
    <w:pPr>
      <w:keepNext/>
      <w:keepLines/>
      <w:spacing w:before="480"/>
      <w:outlineLvl w:val="0"/>
    </w:pPr>
    <w:rPr>
      <w:rFonts w:asciiTheme="majorHAnsi" w:eastAsiaTheme="majorEastAsia" w:hAnsiTheme="majorHAnsi" w:cstheme="majorBidi"/>
      <w:b/>
      <w:bCs/>
      <w:color w:val="2C6EAB" w:themeColor="accent1" w:themeShade="B5"/>
      <w:sz w:val="32"/>
      <w:szCs w:val="32"/>
    </w:rPr>
  </w:style>
  <w:style w:type="paragraph" w:styleId="Heading2">
    <w:name w:val="heading 2"/>
    <w:basedOn w:val="Normal"/>
    <w:next w:val="Normal"/>
    <w:link w:val="Heading2Char"/>
    <w:uiPriority w:val="9"/>
    <w:semiHidden/>
    <w:unhideWhenUsed/>
    <w:qFormat/>
    <w:rsid w:val="00CA5A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A5A67"/>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296"/>
    <w:pPr>
      <w:tabs>
        <w:tab w:val="center" w:pos="4513"/>
        <w:tab w:val="right" w:pos="9026"/>
      </w:tabs>
    </w:pPr>
    <w:rPr>
      <w:rFonts w:eastAsiaTheme="minorHAnsi"/>
      <w:sz w:val="22"/>
      <w:szCs w:val="22"/>
      <w:lang w:val="en-GB"/>
    </w:rPr>
  </w:style>
  <w:style w:type="character" w:customStyle="1" w:styleId="HeaderChar">
    <w:name w:val="Header Char"/>
    <w:basedOn w:val="DefaultParagraphFont"/>
    <w:link w:val="Header"/>
    <w:uiPriority w:val="99"/>
    <w:rsid w:val="00FA2296"/>
  </w:style>
  <w:style w:type="paragraph" w:styleId="Footer">
    <w:name w:val="footer"/>
    <w:basedOn w:val="Normal"/>
    <w:link w:val="FooterChar"/>
    <w:uiPriority w:val="99"/>
    <w:unhideWhenUsed/>
    <w:rsid w:val="00FA2296"/>
    <w:pPr>
      <w:tabs>
        <w:tab w:val="center" w:pos="4513"/>
        <w:tab w:val="right" w:pos="9026"/>
      </w:tabs>
    </w:pPr>
    <w:rPr>
      <w:rFonts w:eastAsiaTheme="minorHAnsi"/>
      <w:sz w:val="22"/>
      <w:szCs w:val="22"/>
      <w:lang w:val="en-GB"/>
    </w:rPr>
  </w:style>
  <w:style w:type="character" w:customStyle="1" w:styleId="FooterChar">
    <w:name w:val="Footer Char"/>
    <w:basedOn w:val="DefaultParagraphFont"/>
    <w:link w:val="Footer"/>
    <w:uiPriority w:val="99"/>
    <w:rsid w:val="00FA2296"/>
  </w:style>
  <w:style w:type="paragraph" w:styleId="ListParagraph">
    <w:name w:val="List Paragraph"/>
    <w:basedOn w:val="Normal"/>
    <w:uiPriority w:val="34"/>
    <w:qFormat/>
    <w:rsid w:val="00F05532"/>
    <w:pPr>
      <w:spacing w:after="160" w:line="259" w:lineRule="auto"/>
      <w:ind w:left="720"/>
      <w:contextualSpacing/>
    </w:pPr>
    <w:rPr>
      <w:rFonts w:eastAsiaTheme="minorHAnsi"/>
      <w:sz w:val="22"/>
      <w:szCs w:val="22"/>
      <w:lang w:val="en-GB"/>
    </w:rPr>
  </w:style>
  <w:style w:type="character" w:styleId="CommentReference">
    <w:name w:val="annotation reference"/>
    <w:basedOn w:val="DefaultParagraphFont"/>
    <w:uiPriority w:val="99"/>
    <w:semiHidden/>
    <w:unhideWhenUsed/>
    <w:rsid w:val="002246BE"/>
    <w:rPr>
      <w:sz w:val="16"/>
      <w:szCs w:val="16"/>
    </w:rPr>
  </w:style>
  <w:style w:type="paragraph" w:styleId="CommentText">
    <w:name w:val="annotation text"/>
    <w:basedOn w:val="Normal"/>
    <w:link w:val="CommentTextChar"/>
    <w:uiPriority w:val="99"/>
    <w:unhideWhenUsed/>
    <w:rsid w:val="002246BE"/>
    <w:pPr>
      <w:spacing w:after="160"/>
    </w:pPr>
    <w:rPr>
      <w:rFonts w:eastAsiaTheme="minorHAnsi"/>
      <w:sz w:val="20"/>
      <w:szCs w:val="20"/>
      <w:lang w:val="en-GB"/>
    </w:rPr>
  </w:style>
  <w:style w:type="character" w:customStyle="1" w:styleId="CommentTextChar">
    <w:name w:val="Comment Text Char"/>
    <w:basedOn w:val="DefaultParagraphFont"/>
    <w:link w:val="CommentText"/>
    <w:uiPriority w:val="99"/>
    <w:rsid w:val="002246BE"/>
    <w:rPr>
      <w:sz w:val="20"/>
      <w:szCs w:val="20"/>
    </w:rPr>
  </w:style>
  <w:style w:type="paragraph" w:styleId="CommentSubject">
    <w:name w:val="annotation subject"/>
    <w:basedOn w:val="CommentText"/>
    <w:next w:val="CommentText"/>
    <w:link w:val="CommentSubjectChar"/>
    <w:uiPriority w:val="99"/>
    <w:semiHidden/>
    <w:unhideWhenUsed/>
    <w:rsid w:val="002246BE"/>
    <w:rPr>
      <w:b/>
      <w:bCs/>
    </w:rPr>
  </w:style>
  <w:style w:type="character" w:customStyle="1" w:styleId="CommentSubjectChar">
    <w:name w:val="Comment Subject Char"/>
    <w:basedOn w:val="CommentTextChar"/>
    <w:link w:val="CommentSubject"/>
    <w:uiPriority w:val="99"/>
    <w:semiHidden/>
    <w:rsid w:val="002246BE"/>
    <w:rPr>
      <w:b/>
      <w:bCs/>
      <w:sz w:val="20"/>
      <w:szCs w:val="20"/>
    </w:rPr>
  </w:style>
  <w:style w:type="paragraph" w:styleId="BalloonText">
    <w:name w:val="Balloon Text"/>
    <w:basedOn w:val="Normal"/>
    <w:link w:val="BalloonTextChar"/>
    <w:uiPriority w:val="99"/>
    <w:semiHidden/>
    <w:unhideWhenUsed/>
    <w:rsid w:val="002246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6BE"/>
    <w:rPr>
      <w:rFonts w:ascii="Segoe UI" w:hAnsi="Segoe UI" w:cs="Segoe UI"/>
      <w:sz w:val="18"/>
      <w:szCs w:val="18"/>
    </w:rPr>
  </w:style>
  <w:style w:type="paragraph" w:customStyle="1" w:styleId="Default">
    <w:name w:val="Default"/>
    <w:rsid w:val="003944A9"/>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774F8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74F81"/>
    <w:rPr>
      <w:rFonts w:asciiTheme="majorHAnsi" w:eastAsiaTheme="majorEastAsia" w:hAnsiTheme="majorHAnsi" w:cstheme="majorBidi"/>
      <w:b/>
      <w:bCs/>
      <w:color w:val="2C6EAB" w:themeColor="accent1" w:themeShade="B5"/>
      <w:sz w:val="32"/>
      <w:szCs w:val="32"/>
      <w:lang w:val="en-US"/>
    </w:rPr>
  </w:style>
  <w:style w:type="paragraph" w:styleId="Title">
    <w:name w:val="Title"/>
    <w:basedOn w:val="Normal"/>
    <w:link w:val="TitleChar"/>
    <w:qFormat/>
    <w:rsid w:val="00751B3C"/>
    <w:pPr>
      <w:jc w:val="center"/>
    </w:pPr>
    <w:rPr>
      <w:rFonts w:ascii="Arial" w:eastAsia="Times New Roman" w:hAnsi="Arial" w:cs="Times New Roman"/>
      <w:b/>
      <w:bCs/>
      <w:sz w:val="40"/>
      <w:szCs w:val="20"/>
      <w:lang w:val="en-GB"/>
    </w:rPr>
  </w:style>
  <w:style w:type="character" w:customStyle="1" w:styleId="TitleChar">
    <w:name w:val="Title Char"/>
    <w:basedOn w:val="DefaultParagraphFont"/>
    <w:link w:val="Title"/>
    <w:rsid w:val="00751B3C"/>
    <w:rPr>
      <w:rFonts w:ascii="Arial" w:eastAsia="Times New Roman" w:hAnsi="Arial" w:cs="Times New Roman"/>
      <w:b/>
      <w:bCs/>
      <w:sz w:val="40"/>
      <w:szCs w:val="20"/>
    </w:rPr>
  </w:style>
  <w:style w:type="character" w:customStyle="1" w:styleId="fontstyle01">
    <w:name w:val="fontstyle01"/>
    <w:basedOn w:val="DefaultParagraphFont"/>
    <w:rsid w:val="004665E5"/>
    <w:rPr>
      <w:rFonts w:ascii="ArialMT" w:hAnsi="ArialMT" w:hint="default"/>
      <w:b w:val="0"/>
      <w:bCs w:val="0"/>
      <w:i w:val="0"/>
      <w:iCs w:val="0"/>
      <w:color w:val="000000"/>
      <w:sz w:val="22"/>
      <w:szCs w:val="22"/>
    </w:rPr>
  </w:style>
  <w:style w:type="character" w:customStyle="1" w:styleId="fontstyle21">
    <w:name w:val="fontstyle21"/>
    <w:basedOn w:val="DefaultParagraphFont"/>
    <w:rsid w:val="004665E5"/>
    <w:rPr>
      <w:rFonts w:ascii="SymbolMT" w:hAnsi="SymbolMT" w:hint="default"/>
      <w:b w:val="0"/>
      <w:bCs w:val="0"/>
      <w:i w:val="0"/>
      <w:iCs w:val="0"/>
      <w:color w:val="000000"/>
      <w:sz w:val="22"/>
      <w:szCs w:val="22"/>
    </w:rPr>
  </w:style>
  <w:style w:type="character" w:customStyle="1" w:styleId="fontstyle31">
    <w:name w:val="fontstyle31"/>
    <w:basedOn w:val="DefaultParagraphFont"/>
    <w:rsid w:val="00D329E6"/>
    <w:rPr>
      <w:rFonts w:ascii="ArialMT" w:hAnsi="ArialMT" w:hint="default"/>
      <w:b w:val="0"/>
      <w:bCs w:val="0"/>
      <w:i w:val="0"/>
      <w:iCs w:val="0"/>
      <w:color w:val="000000"/>
      <w:sz w:val="22"/>
      <w:szCs w:val="22"/>
    </w:rPr>
  </w:style>
  <w:style w:type="character" w:customStyle="1" w:styleId="Heading2Char">
    <w:name w:val="Heading 2 Char"/>
    <w:basedOn w:val="DefaultParagraphFont"/>
    <w:link w:val="Heading2"/>
    <w:uiPriority w:val="9"/>
    <w:semiHidden/>
    <w:rsid w:val="00CA5A67"/>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semiHidden/>
    <w:rsid w:val="00CA5A67"/>
    <w:rPr>
      <w:rFonts w:asciiTheme="majorHAnsi" w:eastAsiaTheme="majorEastAsia" w:hAnsiTheme="majorHAnsi" w:cstheme="majorBidi"/>
      <w:color w:val="1F4D78" w:themeColor="accent1" w:themeShade="7F"/>
      <w:sz w:val="24"/>
      <w:szCs w:val="24"/>
      <w:lang w:val="en-US"/>
    </w:rPr>
  </w:style>
  <w:style w:type="character" w:styleId="Hyperlink">
    <w:name w:val="Hyperlink"/>
    <w:basedOn w:val="DefaultParagraphFont"/>
    <w:uiPriority w:val="99"/>
    <w:unhideWhenUsed/>
    <w:rsid w:val="003A0F23"/>
    <w:rPr>
      <w:rFonts w:ascii="Times New Roman" w:hAnsi="Times New Roman" w:cs="Times New Roman" w:hint="default"/>
      <w:color w:val="000000"/>
      <w:u w:val="single"/>
    </w:rPr>
  </w:style>
  <w:style w:type="paragraph" w:styleId="NormalWeb">
    <w:name w:val="Normal (Web)"/>
    <w:basedOn w:val="Normal"/>
    <w:uiPriority w:val="99"/>
    <w:semiHidden/>
    <w:unhideWhenUsed/>
    <w:rsid w:val="003A0F23"/>
    <w:pPr>
      <w:spacing w:before="100" w:beforeAutospacing="1" w:after="100" w:afterAutospacing="1"/>
    </w:pPr>
    <w:rPr>
      <w:rFonts w:ascii="Times New Roman" w:eastAsia="Times New Roman" w:hAnsi="Times New Roman" w:cs="Times New Roman"/>
      <w:lang w:val="en-AU" w:eastAsia="en-AU"/>
    </w:rPr>
  </w:style>
  <w:style w:type="character" w:customStyle="1" w:styleId="StyleHyperlinkArial11pt">
    <w:name w:val="Style Hyperlink + Arial 11 pt"/>
    <w:basedOn w:val="Hyperlink"/>
    <w:uiPriority w:val="99"/>
    <w:rsid w:val="003A0F23"/>
    <w:rPr>
      <w:rFonts w:ascii="Arial" w:hAnsi="Arial" w:cs="Arial" w:hint="default"/>
      <w:color w:val="000000"/>
      <w:sz w:val="22"/>
      <w:szCs w:val="22"/>
      <w:u w:val="single"/>
    </w:rPr>
  </w:style>
  <w:style w:type="paragraph" w:customStyle="1" w:styleId="paragraph">
    <w:name w:val="paragraph"/>
    <w:basedOn w:val="Normal"/>
    <w:rsid w:val="00074B2C"/>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074B2C"/>
  </w:style>
  <w:style w:type="character" w:customStyle="1" w:styleId="eop">
    <w:name w:val="eop"/>
    <w:basedOn w:val="DefaultParagraphFont"/>
    <w:rsid w:val="00074B2C"/>
  </w:style>
  <w:style w:type="paragraph" w:styleId="BodyText">
    <w:name w:val="Body Text"/>
    <w:basedOn w:val="Normal"/>
    <w:link w:val="BodyTextChar"/>
    <w:rsid w:val="002E7BE1"/>
    <w:pPr>
      <w:spacing w:after="120"/>
    </w:pPr>
    <w:rPr>
      <w:rFonts w:ascii="Arial" w:eastAsia="Times New Roman" w:hAnsi="Arial" w:cs="Times New Roman"/>
      <w:szCs w:val="20"/>
      <w:lang w:val="en-AU"/>
    </w:rPr>
  </w:style>
  <w:style w:type="character" w:customStyle="1" w:styleId="BodyTextChar">
    <w:name w:val="Body Text Char"/>
    <w:basedOn w:val="DefaultParagraphFont"/>
    <w:link w:val="BodyText"/>
    <w:rsid w:val="002E7BE1"/>
    <w:rPr>
      <w:rFonts w:ascii="Arial" w:eastAsia="Times New Roman" w:hAnsi="Arial" w:cs="Times New Roman"/>
      <w:sz w:val="24"/>
      <w:szCs w:val="20"/>
      <w:lang w:val="en-AU"/>
    </w:rPr>
  </w:style>
  <w:style w:type="paragraph" w:styleId="BodyText2">
    <w:name w:val="Body Text 2"/>
    <w:basedOn w:val="Normal"/>
    <w:link w:val="BodyText2Char"/>
    <w:unhideWhenUsed/>
    <w:rsid w:val="008F184D"/>
    <w:pPr>
      <w:spacing w:after="120" w:line="480" w:lineRule="auto"/>
    </w:pPr>
    <w:rPr>
      <w:rFonts w:ascii="Arial" w:eastAsia="Times New Roman" w:hAnsi="Arial" w:cs="Times New Roman"/>
      <w:szCs w:val="20"/>
      <w:lang w:val="en-AU"/>
    </w:rPr>
  </w:style>
  <w:style w:type="character" w:customStyle="1" w:styleId="BodyText2Char">
    <w:name w:val="Body Text 2 Char"/>
    <w:basedOn w:val="DefaultParagraphFont"/>
    <w:link w:val="BodyText2"/>
    <w:rsid w:val="008F184D"/>
    <w:rPr>
      <w:rFonts w:ascii="Arial" w:eastAsia="Times New Roman" w:hAnsi="Arial" w:cs="Times New Roman"/>
      <w:sz w:val="24"/>
      <w:szCs w:val="20"/>
      <w:lang w:val="en-AU"/>
    </w:rPr>
  </w:style>
  <w:style w:type="character" w:styleId="UnresolvedMention">
    <w:name w:val="Unresolved Mention"/>
    <w:basedOn w:val="DefaultParagraphFont"/>
    <w:uiPriority w:val="99"/>
    <w:semiHidden/>
    <w:unhideWhenUsed/>
    <w:rsid w:val="00270FE9"/>
    <w:rPr>
      <w:color w:val="605E5C"/>
      <w:shd w:val="clear" w:color="auto" w:fill="E1DFDD"/>
    </w:rPr>
  </w:style>
  <w:style w:type="character" w:customStyle="1" w:styleId="ui-provider">
    <w:name w:val="ui-provider"/>
    <w:basedOn w:val="DefaultParagraphFont"/>
    <w:rsid w:val="0058408F"/>
  </w:style>
  <w:style w:type="character" w:styleId="FollowedHyperlink">
    <w:name w:val="FollowedHyperlink"/>
    <w:basedOn w:val="DefaultParagraphFont"/>
    <w:uiPriority w:val="99"/>
    <w:semiHidden/>
    <w:unhideWhenUsed/>
    <w:rsid w:val="005E2A97"/>
    <w:rPr>
      <w:color w:val="954F72" w:themeColor="followedHyperlink"/>
      <w:u w:val="single"/>
    </w:rPr>
  </w:style>
  <w:style w:type="paragraph" w:styleId="Revision">
    <w:name w:val="Revision"/>
    <w:hidden/>
    <w:uiPriority w:val="99"/>
    <w:semiHidden/>
    <w:rsid w:val="00280F9F"/>
    <w:pPr>
      <w:spacing w:after="0" w:line="240" w:lineRule="auto"/>
    </w:pPr>
    <w:rPr>
      <w:rFonts w:eastAsiaTheme="minorEastAs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2008">
      <w:bodyDiv w:val="1"/>
      <w:marLeft w:val="0"/>
      <w:marRight w:val="0"/>
      <w:marTop w:val="0"/>
      <w:marBottom w:val="0"/>
      <w:divBdr>
        <w:top w:val="none" w:sz="0" w:space="0" w:color="auto"/>
        <w:left w:val="none" w:sz="0" w:space="0" w:color="auto"/>
        <w:bottom w:val="none" w:sz="0" w:space="0" w:color="auto"/>
        <w:right w:val="none" w:sz="0" w:space="0" w:color="auto"/>
      </w:divBdr>
    </w:div>
    <w:div w:id="113598525">
      <w:bodyDiv w:val="1"/>
      <w:marLeft w:val="0"/>
      <w:marRight w:val="0"/>
      <w:marTop w:val="0"/>
      <w:marBottom w:val="0"/>
      <w:divBdr>
        <w:top w:val="none" w:sz="0" w:space="0" w:color="auto"/>
        <w:left w:val="none" w:sz="0" w:space="0" w:color="auto"/>
        <w:bottom w:val="none" w:sz="0" w:space="0" w:color="auto"/>
        <w:right w:val="none" w:sz="0" w:space="0" w:color="auto"/>
      </w:divBdr>
    </w:div>
    <w:div w:id="210113201">
      <w:bodyDiv w:val="1"/>
      <w:marLeft w:val="0"/>
      <w:marRight w:val="0"/>
      <w:marTop w:val="0"/>
      <w:marBottom w:val="0"/>
      <w:divBdr>
        <w:top w:val="none" w:sz="0" w:space="0" w:color="auto"/>
        <w:left w:val="none" w:sz="0" w:space="0" w:color="auto"/>
        <w:bottom w:val="none" w:sz="0" w:space="0" w:color="auto"/>
        <w:right w:val="none" w:sz="0" w:space="0" w:color="auto"/>
      </w:divBdr>
    </w:div>
    <w:div w:id="310329706">
      <w:bodyDiv w:val="1"/>
      <w:marLeft w:val="0"/>
      <w:marRight w:val="0"/>
      <w:marTop w:val="0"/>
      <w:marBottom w:val="0"/>
      <w:divBdr>
        <w:top w:val="none" w:sz="0" w:space="0" w:color="auto"/>
        <w:left w:val="none" w:sz="0" w:space="0" w:color="auto"/>
        <w:bottom w:val="none" w:sz="0" w:space="0" w:color="auto"/>
        <w:right w:val="none" w:sz="0" w:space="0" w:color="auto"/>
      </w:divBdr>
      <w:divsChild>
        <w:div w:id="495149531">
          <w:marLeft w:val="720"/>
          <w:marRight w:val="0"/>
          <w:marTop w:val="0"/>
          <w:marBottom w:val="0"/>
          <w:divBdr>
            <w:top w:val="none" w:sz="0" w:space="0" w:color="auto"/>
            <w:left w:val="none" w:sz="0" w:space="0" w:color="auto"/>
            <w:bottom w:val="none" w:sz="0" w:space="0" w:color="auto"/>
            <w:right w:val="none" w:sz="0" w:space="0" w:color="auto"/>
          </w:divBdr>
        </w:div>
        <w:div w:id="579632675">
          <w:marLeft w:val="720"/>
          <w:marRight w:val="0"/>
          <w:marTop w:val="0"/>
          <w:marBottom w:val="0"/>
          <w:divBdr>
            <w:top w:val="none" w:sz="0" w:space="0" w:color="auto"/>
            <w:left w:val="none" w:sz="0" w:space="0" w:color="auto"/>
            <w:bottom w:val="none" w:sz="0" w:space="0" w:color="auto"/>
            <w:right w:val="none" w:sz="0" w:space="0" w:color="auto"/>
          </w:divBdr>
        </w:div>
        <w:div w:id="1150100208">
          <w:marLeft w:val="720"/>
          <w:marRight w:val="0"/>
          <w:marTop w:val="0"/>
          <w:marBottom w:val="0"/>
          <w:divBdr>
            <w:top w:val="none" w:sz="0" w:space="0" w:color="auto"/>
            <w:left w:val="none" w:sz="0" w:space="0" w:color="auto"/>
            <w:bottom w:val="none" w:sz="0" w:space="0" w:color="auto"/>
            <w:right w:val="none" w:sz="0" w:space="0" w:color="auto"/>
          </w:divBdr>
        </w:div>
        <w:div w:id="1462109651">
          <w:marLeft w:val="720"/>
          <w:marRight w:val="0"/>
          <w:marTop w:val="0"/>
          <w:marBottom w:val="0"/>
          <w:divBdr>
            <w:top w:val="none" w:sz="0" w:space="0" w:color="auto"/>
            <w:left w:val="none" w:sz="0" w:space="0" w:color="auto"/>
            <w:bottom w:val="none" w:sz="0" w:space="0" w:color="auto"/>
            <w:right w:val="none" w:sz="0" w:space="0" w:color="auto"/>
          </w:divBdr>
        </w:div>
        <w:div w:id="1915891415">
          <w:marLeft w:val="720"/>
          <w:marRight w:val="0"/>
          <w:marTop w:val="0"/>
          <w:marBottom w:val="0"/>
          <w:divBdr>
            <w:top w:val="none" w:sz="0" w:space="0" w:color="auto"/>
            <w:left w:val="none" w:sz="0" w:space="0" w:color="auto"/>
            <w:bottom w:val="none" w:sz="0" w:space="0" w:color="auto"/>
            <w:right w:val="none" w:sz="0" w:space="0" w:color="auto"/>
          </w:divBdr>
        </w:div>
      </w:divsChild>
    </w:div>
    <w:div w:id="405956653">
      <w:bodyDiv w:val="1"/>
      <w:marLeft w:val="0"/>
      <w:marRight w:val="0"/>
      <w:marTop w:val="0"/>
      <w:marBottom w:val="0"/>
      <w:divBdr>
        <w:top w:val="none" w:sz="0" w:space="0" w:color="auto"/>
        <w:left w:val="none" w:sz="0" w:space="0" w:color="auto"/>
        <w:bottom w:val="none" w:sz="0" w:space="0" w:color="auto"/>
        <w:right w:val="none" w:sz="0" w:space="0" w:color="auto"/>
      </w:divBdr>
      <w:divsChild>
        <w:div w:id="14112620">
          <w:marLeft w:val="720"/>
          <w:marRight w:val="0"/>
          <w:marTop w:val="0"/>
          <w:marBottom w:val="0"/>
          <w:divBdr>
            <w:top w:val="none" w:sz="0" w:space="0" w:color="auto"/>
            <w:left w:val="none" w:sz="0" w:space="0" w:color="auto"/>
            <w:bottom w:val="none" w:sz="0" w:space="0" w:color="auto"/>
            <w:right w:val="none" w:sz="0" w:space="0" w:color="auto"/>
          </w:divBdr>
        </w:div>
        <w:div w:id="282149795">
          <w:marLeft w:val="720"/>
          <w:marRight w:val="0"/>
          <w:marTop w:val="0"/>
          <w:marBottom w:val="0"/>
          <w:divBdr>
            <w:top w:val="none" w:sz="0" w:space="0" w:color="auto"/>
            <w:left w:val="none" w:sz="0" w:space="0" w:color="auto"/>
            <w:bottom w:val="none" w:sz="0" w:space="0" w:color="auto"/>
            <w:right w:val="none" w:sz="0" w:space="0" w:color="auto"/>
          </w:divBdr>
        </w:div>
        <w:div w:id="625283451">
          <w:marLeft w:val="720"/>
          <w:marRight w:val="0"/>
          <w:marTop w:val="0"/>
          <w:marBottom w:val="0"/>
          <w:divBdr>
            <w:top w:val="none" w:sz="0" w:space="0" w:color="auto"/>
            <w:left w:val="none" w:sz="0" w:space="0" w:color="auto"/>
            <w:bottom w:val="none" w:sz="0" w:space="0" w:color="auto"/>
            <w:right w:val="none" w:sz="0" w:space="0" w:color="auto"/>
          </w:divBdr>
        </w:div>
        <w:div w:id="1386292831">
          <w:marLeft w:val="720"/>
          <w:marRight w:val="0"/>
          <w:marTop w:val="0"/>
          <w:marBottom w:val="0"/>
          <w:divBdr>
            <w:top w:val="none" w:sz="0" w:space="0" w:color="auto"/>
            <w:left w:val="none" w:sz="0" w:space="0" w:color="auto"/>
            <w:bottom w:val="none" w:sz="0" w:space="0" w:color="auto"/>
            <w:right w:val="none" w:sz="0" w:space="0" w:color="auto"/>
          </w:divBdr>
        </w:div>
        <w:div w:id="1680352585">
          <w:marLeft w:val="720"/>
          <w:marRight w:val="0"/>
          <w:marTop w:val="0"/>
          <w:marBottom w:val="0"/>
          <w:divBdr>
            <w:top w:val="none" w:sz="0" w:space="0" w:color="auto"/>
            <w:left w:val="none" w:sz="0" w:space="0" w:color="auto"/>
            <w:bottom w:val="none" w:sz="0" w:space="0" w:color="auto"/>
            <w:right w:val="none" w:sz="0" w:space="0" w:color="auto"/>
          </w:divBdr>
        </w:div>
        <w:div w:id="1901400646">
          <w:marLeft w:val="720"/>
          <w:marRight w:val="0"/>
          <w:marTop w:val="0"/>
          <w:marBottom w:val="0"/>
          <w:divBdr>
            <w:top w:val="none" w:sz="0" w:space="0" w:color="auto"/>
            <w:left w:val="none" w:sz="0" w:space="0" w:color="auto"/>
            <w:bottom w:val="none" w:sz="0" w:space="0" w:color="auto"/>
            <w:right w:val="none" w:sz="0" w:space="0" w:color="auto"/>
          </w:divBdr>
        </w:div>
        <w:div w:id="2091079540">
          <w:marLeft w:val="720"/>
          <w:marRight w:val="0"/>
          <w:marTop w:val="0"/>
          <w:marBottom w:val="0"/>
          <w:divBdr>
            <w:top w:val="none" w:sz="0" w:space="0" w:color="auto"/>
            <w:left w:val="none" w:sz="0" w:space="0" w:color="auto"/>
            <w:bottom w:val="none" w:sz="0" w:space="0" w:color="auto"/>
            <w:right w:val="none" w:sz="0" w:space="0" w:color="auto"/>
          </w:divBdr>
        </w:div>
      </w:divsChild>
    </w:div>
    <w:div w:id="514851945">
      <w:bodyDiv w:val="1"/>
      <w:marLeft w:val="0"/>
      <w:marRight w:val="0"/>
      <w:marTop w:val="0"/>
      <w:marBottom w:val="0"/>
      <w:divBdr>
        <w:top w:val="none" w:sz="0" w:space="0" w:color="auto"/>
        <w:left w:val="none" w:sz="0" w:space="0" w:color="auto"/>
        <w:bottom w:val="none" w:sz="0" w:space="0" w:color="auto"/>
        <w:right w:val="none" w:sz="0" w:space="0" w:color="auto"/>
      </w:divBdr>
      <w:divsChild>
        <w:div w:id="448865071">
          <w:marLeft w:val="720"/>
          <w:marRight w:val="0"/>
          <w:marTop w:val="0"/>
          <w:marBottom w:val="0"/>
          <w:divBdr>
            <w:top w:val="none" w:sz="0" w:space="0" w:color="auto"/>
            <w:left w:val="none" w:sz="0" w:space="0" w:color="auto"/>
            <w:bottom w:val="none" w:sz="0" w:space="0" w:color="auto"/>
            <w:right w:val="none" w:sz="0" w:space="0" w:color="auto"/>
          </w:divBdr>
        </w:div>
        <w:div w:id="834876951">
          <w:marLeft w:val="720"/>
          <w:marRight w:val="0"/>
          <w:marTop w:val="0"/>
          <w:marBottom w:val="0"/>
          <w:divBdr>
            <w:top w:val="none" w:sz="0" w:space="0" w:color="auto"/>
            <w:left w:val="none" w:sz="0" w:space="0" w:color="auto"/>
            <w:bottom w:val="none" w:sz="0" w:space="0" w:color="auto"/>
            <w:right w:val="none" w:sz="0" w:space="0" w:color="auto"/>
          </w:divBdr>
        </w:div>
        <w:div w:id="909115974">
          <w:marLeft w:val="720"/>
          <w:marRight w:val="0"/>
          <w:marTop w:val="0"/>
          <w:marBottom w:val="0"/>
          <w:divBdr>
            <w:top w:val="none" w:sz="0" w:space="0" w:color="auto"/>
            <w:left w:val="none" w:sz="0" w:space="0" w:color="auto"/>
            <w:bottom w:val="none" w:sz="0" w:space="0" w:color="auto"/>
            <w:right w:val="none" w:sz="0" w:space="0" w:color="auto"/>
          </w:divBdr>
        </w:div>
        <w:div w:id="1559626987">
          <w:marLeft w:val="720"/>
          <w:marRight w:val="0"/>
          <w:marTop w:val="0"/>
          <w:marBottom w:val="0"/>
          <w:divBdr>
            <w:top w:val="none" w:sz="0" w:space="0" w:color="auto"/>
            <w:left w:val="none" w:sz="0" w:space="0" w:color="auto"/>
            <w:bottom w:val="none" w:sz="0" w:space="0" w:color="auto"/>
            <w:right w:val="none" w:sz="0" w:space="0" w:color="auto"/>
          </w:divBdr>
        </w:div>
        <w:div w:id="1716739637">
          <w:marLeft w:val="720"/>
          <w:marRight w:val="0"/>
          <w:marTop w:val="0"/>
          <w:marBottom w:val="0"/>
          <w:divBdr>
            <w:top w:val="none" w:sz="0" w:space="0" w:color="auto"/>
            <w:left w:val="none" w:sz="0" w:space="0" w:color="auto"/>
            <w:bottom w:val="none" w:sz="0" w:space="0" w:color="auto"/>
            <w:right w:val="none" w:sz="0" w:space="0" w:color="auto"/>
          </w:divBdr>
        </w:div>
      </w:divsChild>
    </w:div>
    <w:div w:id="522670994">
      <w:bodyDiv w:val="1"/>
      <w:marLeft w:val="0"/>
      <w:marRight w:val="0"/>
      <w:marTop w:val="0"/>
      <w:marBottom w:val="0"/>
      <w:divBdr>
        <w:top w:val="none" w:sz="0" w:space="0" w:color="auto"/>
        <w:left w:val="none" w:sz="0" w:space="0" w:color="auto"/>
        <w:bottom w:val="none" w:sz="0" w:space="0" w:color="auto"/>
        <w:right w:val="none" w:sz="0" w:space="0" w:color="auto"/>
      </w:divBdr>
      <w:divsChild>
        <w:div w:id="93716910">
          <w:marLeft w:val="720"/>
          <w:marRight w:val="0"/>
          <w:marTop w:val="0"/>
          <w:marBottom w:val="0"/>
          <w:divBdr>
            <w:top w:val="none" w:sz="0" w:space="0" w:color="auto"/>
            <w:left w:val="none" w:sz="0" w:space="0" w:color="auto"/>
            <w:bottom w:val="none" w:sz="0" w:space="0" w:color="auto"/>
            <w:right w:val="none" w:sz="0" w:space="0" w:color="auto"/>
          </w:divBdr>
        </w:div>
        <w:div w:id="198861161">
          <w:marLeft w:val="720"/>
          <w:marRight w:val="0"/>
          <w:marTop w:val="0"/>
          <w:marBottom w:val="0"/>
          <w:divBdr>
            <w:top w:val="none" w:sz="0" w:space="0" w:color="auto"/>
            <w:left w:val="none" w:sz="0" w:space="0" w:color="auto"/>
            <w:bottom w:val="none" w:sz="0" w:space="0" w:color="auto"/>
            <w:right w:val="none" w:sz="0" w:space="0" w:color="auto"/>
          </w:divBdr>
        </w:div>
        <w:div w:id="249239034">
          <w:marLeft w:val="720"/>
          <w:marRight w:val="0"/>
          <w:marTop w:val="0"/>
          <w:marBottom w:val="0"/>
          <w:divBdr>
            <w:top w:val="none" w:sz="0" w:space="0" w:color="auto"/>
            <w:left w:val="none" w:sz="0" w:space="0" w:color="auto"/>
            <w:bottom w:val="none" w:sz="0" w:space="0" w:color="auto"/>
            <w:right w:val="none" w:sz="0" w:space="0" w:color="auto"/>
          </w:divBdr>
        </w:div>
        <w:div w:id="396711638">
          <w:marLeft w:val="720"/>
          <w:marRight w:val="0"/>
          <w:marTop w:val="0"/>
          <w:marBottom w:val="0"/>
          <w:divBdr>
            <w:top w:val="none" w:sz="0" w:space="0" w:color="auto"/>
            <w:left w:val="none" w:sz="0" w:space="0" w:color="auto"/>
            <w:bottom w:val="none" w:sz="0" w:space="0" w:color="auto"/>
            <w:right w:val="none" w:sz="0" w:space="0" w:color="auto"/>
          </w:divBdr>
        </w:div>
        <w:div w:id="430780854">
          <w:marLeft w:val="720"/>
          <w:marRight w:val="0"/>
          <w:marTop w:val="0"/>
          <w:marBottom w:val="0"/>
          <w:divBdr>
            <w:top w:val="none" w:sz="0" w:space="0" w:color="auto"/>
            <w:left w:val="none" w:sz="0" w:space="0" w:color="auto"/>
            <w:bottom w:val="none" w:sz="0" w:space="0" w:color="auto"/>
            <w:right w:val="none" w:sz="0" w:space="0" w:color="auto"/>
          </w:divBdr>
        </w:div>
        <w:div w:id="852843546">
          <w:marLeft w:val="720"/>
          <w:marRight w:val="0"/>
          <w:marTop w:val="0"/>
          <w:marBottom w:val="0"/>
          <w:divBdr>
            <w:top w:val="none" w:sz="0" w:space="0" w:color="auto"/>
            <w:left w:val="none" w:sz="0" w:space="0" w:color="auto"/>
            <w:bottom w:val="none" w:sz="0" w:space="0" w:color="auto"/>
            <w:right w:val="none" w:sz="0" w:space="0" w:color="auto"/>
          </w:divBdr>
        </w:div>
        <w:div w:id="1420521503">
          <w:marLeft w:val="720"/>
          <w:marRight w:val="0"/>
          <w:marTop w:val="0"/>
          <w:marBottom w:val="0"/>
          <w:divBdr>
            <w:top w:val="none" w:sz="0" w:space="0" w:color="auto"/>
            <w:left w:val="none" w:sz="0" w:space="0" w:color="auto"/>
            <w:bottom w:val="none" w:sz="0" w:space="0" w:color="auto"/>
            <w:right w:val="none" w:sz="0" w:space="0" w:color="auto"/>
          </w:divBdr>
        </w:div>
        <w:div w:id="1454905014">
          <w:marLeft w:val="720"/>
          <w:marRight w:val="0"/>
          <w:marTop w:val="0"/>
          <w:marBottom w:val="0"/>
          <w:divBdr>
            <w:top w:val="none" w:sz="0" w:space="0" w:color="auto"/>
            <w:left w:val="none" w:sz="0" w:space="0" w:color="auto"/>
            <w:bottom w:val="none" w:sz="0" w:space="0" w:color="auto"/>
            <w:right w:val="none" w:sz="0" w:space="0" w:color="auto"/>
          </w:divBdr>
        </w:div>
        <w:div w:id="1837261818">
          <w:marLeft w:val="720"/>
          <w:marRight w:val="0"/>
          <w:marTop w:val="0"/>
          <w:marBottom w:val="0"/>
          <w:divBdr>
            <w:top w:val="none" w:sz="0" w:space="0" w:color="auto"/>
            <w:left w:val="none" w:sz="0" w:space="0" w:color="auto"/>
            <w:bottom w:val="none" w:sz="0" w:space="0" w:color="auto"/>
            <w:right w:val="none" w:sz="0" w:space="0" w:color="auto"/>
          </w:divBdr>
        </w:div>
        <w:div w:id="1870991636">
          <w:marLeft w:val="720"/>
          <w:marRight w:val="0"/>
          <w:marTop w:val="0"/>
          <w:marBottom w:val="0"/>
          <w:divBdr>
            <w:top w:val="none" w:sz="0" w:space="0" w:color="auto"/>
            <w:left w:val="none" w:sz="0" w:space="0" w:color="auto"/>
            <w:bottom w:val="none" w:sz="0" w:space="0" w:color="auto"/>
            <w:right w:val="none" w:sz="0" w:space="0" w:color="auto"/>
          </w:divBdr>
        </w:div>
      </w:divsChild>
    </w:div>
    <w:div w:id="529344709">
      <w:bodyDiv w:val="1"/>
      <w:marLeft w:val="0"/>
      <w:marRight w:val="0"/>
      <w:marTop w:val="0"/>
      <w:marBottom w:val="0"/>
      <w:divBdr>
        <w:top w:val="none" w:sz="0" w:space="0" w:color="auto"/>
        <w:left w:val="none" w:sz="0" w:space="0" w:color="auto"/>
        <w:bottom w:val="none" w:sz="0" w:space="0" w:color="auto"/>
        <w:right w:val="none" w:sz="0" w:space="0" w:color="auto"/>
      </w:divBdr>
    </w:div>
    <w:div w:id="632053934">
      <w:bodyDiv w:val="1"/>
      <w:marLeft w:val="0"/>
      <w:marRight w:val="0"/>
      <w:marTop w:val="0"/>
      <w:marBottom w:val="0"/>
      <w:divBdr>
        <w:top w:val="none" w:sz="0" w:space="0" w:color="auto"/>
        <w:left w:val="none" w:sz="0" w:space="0" w:color="auto"/>
        <w:bottom w:val="none" w:sz="0" w:space="0" w:color="auto"/>
        <w:right w:val="none" w:sz="0" w:space="0" w:color="auto"/>
      </w:divBdr>
    </w:div>
    <w:div w:id="658001058">
      <w:bodyDiv w:val="1"/>
      <w:marLeft w:val="0"/>
      <w:marRight w:val="0"/>
      <w:marTop w:val="0"/>
      <w:marBottom w:val="0"/>
      <w:divBdr>
        <w:top w:val="none" w:sz="0" w:space="0" w:color="auto"/>
        <w:left w:val="none" w:sz="0" w:space="0" w:color="auto"/>
        <w:bottom w:val="none" w:sz="0" w:space="0" w:color="auto"/>
        <w:right w:val="none" w:sz="0" w:space="0" w:color="auto"/>
      </w:divBdr>
    </w:div>
    <w:div w:id="712921868">
      <w:bodyDiv w:val="1"/>
      <w:marLeft w:val="0"/>
      <w:marRight w:val="0"/>
      <w:marTop w:val="0"/>
      <w:marBottom w:val="0"/>
      <w:divBdr>
        <w:top w:val="none" w:sz="0" w:space="0" w:color="auto"/>
        <w:left w:val="none" w:sz="0" w:space="0" w:color="auto"/>
        <w:bottom w:val="none" w:sz="0" w:space="0" w:color="auto"/>
        <w:right w:val="none" w:sz="0" w:space="0" w:color="auto"/>
      </w:divBdr>
    </w:div>
    <w:div w:id="773094013">
      <w:bodyDiv w:val="1"/>
      <w:marLeft w:val="0"/>
      <w:marRight w:val="0"/>
      <w:marTop w:val="0"/>
      <w:marBottom w:val="0"/>
      <w:divBdr>
        <w:top w:val="none" w:sz="0" w:space="0" w:color="auto"/>
        <w:left w:val="none" w:sz="0" w:space="0" w:color="auto"/>
        <w:bottom w:val="none" w:sz="0" w:space="0" w:color="auto"/>
        <w:right w:val="none" w:sz="0" w:space="0" w:color="auto"/>
      </w:divBdr>
    </w:div>
    <w:div w:id="813369688">
      <w:bodyDiv w:val="1"/>
      <w:marLeft w:val="0"/>
      <w:marRight w:val="0"/>
      <w:marTop w:val="0"/>
      <w:marBottom w:val="0"/>
      <w:divBdr>
        <w:top w:val="none" w:sz="0" w:space="0" w:color="auto"/>
        <w:left w:val="none" w:sz="0" w:space="0" w:color="auto"/>
        <w:bottom w:val="none" w:sz="0" w:space="0" w:color="auto"/>
        <w:right w:val="none" w:sz="0" w:space="0" w:color="auto"/>
      </w:divBdr>
    </w:div>
    <w:div w:id="853033844">
      <w:bodyDiv w:val="1"/>
      <w:marLeft w:val="0"/>
      <w:marRight w:val="0"/>
      <w:marTop w:val="0"/>
      <w:marBottom w:val="0"/>
      <w:divBdr>
        <w:top w:val="none" w:sz="0" w:space="0" w:color="auto"/>
        <w:left w:val="none" w:sz="0" w:space="0" w:color="auto"/>
        <w:bottom w:val="none" w:sz="0" w:space="0" w:color="auto"/>
        <w:right w:val="none" w:sz="0" w:space="0" w:color="auto"/>
      </w:divBdr>
      <w:divsChild>
        <w:div w:id="36857572">
          <w:marLeft w:val="720"/>
          <w:marRight w:val="0"/>
          <w:marTop w:val="0"/>
          <w:marBottom w:val="0"/>
          <w:divBdr>
            <w:top w:val="none" w:sz="0" w:space="0" w:color="auto"/>
            <w:left w:val="none" w:sz="0" w:space="0" w:color="auto"/>
            <w:bottom w:val="none" w:sz="0" w:space="0" w:color="auto"/>
            <w:right w:val="none" w:sz="0" w:space="0" w:color="auto"/>
          </w:divBdr>
        </w:div>
        <w:div w:id="169494665">
          <w:marLeft w:val="720"/>
          <w:marRight w:val="0"/>
          <w:marTop w:val="0"/>
          <w:marBottom w:val="0"/>
          <w:divBdr>
            <w:top w:val="none" w:sz="0" w:space="0" w:color="auto"/>
            <w:left w:val="none" w:sz="0" w:space="0" w:color="auto"/>
            <w:bottom w:val="none" w:sz="0" w:space="0" w:color="auto"/>
            <w:right w:val="none" w:sz="0" w:space="0" w:color="auto"/>
          </w:divBdr>
        </w:div>
        <w:div w:id="250891968">
          <w:marLeft w:val="720"/>
          <w:marRight w:val="0"/>
          <w:marTop w:val="0"/>
          <w:marBottom w:val="0"/>
          <w:divBdr>
            <w:top w:val="none" w:sz="0" w:space="0" w:color="auto"/>
            <w:left w:val="none" w:sz="0" w:space="0" w:color="auto"/>
            <w:bottom w:val="none" w:sz="0" w:space="0" w:color="auto"/>
            <w:right w:val="none" w:sz="0" w:space="0" w:color="auto"/>
          </w:divBdr>
        </w:div>
        <w:div w:id="343627366">
          <w:marLeft w:val="720"/>
          <w:marRight w:val="0"/>
          <w:marTop w:val="0"/>
          <w:marBottom w:val="0"/>
          <w:divBdr>
            <w:top w:val="none" w:sz="0" w:space="0" w:color="auto"/>
            <w:left w:val="none" w:sz="0" w:space="0" w:color="auto"/>
            <w:bottom w:val="none" w:sz="0" w:space="0" w:color="auto"/>
            <w:right w:val="none" w:sz="0" w:space="0" w:color="auto"/>
          </w:divBdr>
        </w:div>
        <w:div w:id="588390372">
          <w:marLeft w:val="720"/>
          <w:marRight w:val="0"/>
          <w:marTop w:val="0"/>
          <w:marBottom w:val="0"/>
          <w:divBdr>
            <w:top w:val="none" w:sz="0" w:space="0" w:color="auto"/>
            <w:left w:val="none" w:sz="0" w:space="0" w:color="auto"/>
            <w:bottom w:val="none" w:sz="0" w:space="0" w:color="auto"/>
            <w:right w:val="none" w:sz="0" w:space="0" w:color="auto"/>
          </w:divBdr>
        </w:div>
        <w:div w:id="718477423">
          <w:marLeft w:val="720"/>
          <w:marRight w:val="0"/>
          <w:marTop w:val="0"/>
          <w:marBottom w:val="0"/>
          <w:divBdr>
            <w:top w:val="none" w:sz="0" w:space="0" w:color="auto"/>
            <w:left w:val="none" w:sz="0" w:space="0" w:color="auto"/>
            <w:bottom w:val="none" w:sz="0" w:space="0" w:color="auto"/>
            <w:right w:val="none" w:sz="0" w:space="0" w:color="auto"/>
          </w:divBdr>
        </w:div>
        <w:div w:id="781996428">
          <w:marLeft w:val="720"/>
          <w:marRight w:val="0"/>
          <w:marTop w:val="0"/>
          <w:marBottom w:val="0"/>
          <w:divBdr>
            <w:top w:val="none" w:sz="0" w:space="0" w:color="auto"/>
            <w:left w:val="none" w:sz="0" w:space="0" w:color="auto"/>
            <w:bottom w:val="none" w:sz="0" w:space="0" w:color="auto"/>
            <w:right w:val="none" w:sz="0" w:space="0" w:color="auto"/>
          </w:divBdr>
        </w:div>
        <w:div w:id="1080447681">
          <w:marLeft w:val="720"/>
          <w:marRight w:val="0"/>
          <w:marTop w:val="0"/>
          <w:marBottom w:val="0"/>
          <w:divBdr>
            <w:top w:val="none" w:sz="0" w:space="0" w:color="auto"/>
            <w:left w:val="none" w:sz="0" w:space="0" w:color="auto"/>
            <w:bottom w:val="none" w:sz="0" w:space="0" w:color="auto"/>
            <w:right w:val="none" w:sz="0" w:space="0" w:color="auto"/>
          </w:divBdr>
        </w:div>
        <w:div w:id="1278022352">
          <w:marLeft w:val="720"/>
          <w:marRight w:val="0"/>
          <w:marTop w:val="0"/>
          <w:marBottom w:val="0"/>
          <w:divBdr>
            <w:top w:val="none" w:sz="0" w:space="0" w:color="auto"/>
            <w:left w:val="none" w:sz="0" w:space="0" w:color="auto"/>
            <w:bottom w:val="none" w:sz="0" w:space="0" w:color="auto"/>
            <w:right w:val="none" w:sz="0" w:space="0" w:color="auto"/>
          </w:divBdr>
        </w:div>
        <w:div w:id="1828590418">
          <w:marLeft w:val="720"/>
          <w:marRight w:val="0"/>
          <w:marTop w:val="0"/>
          <w:marBottom w:val="0"/>
          <w:divBdr>
            <w:top w:val="none" w:sz="0" w:space="0" w:color="auto"/>
            <w:left w:val="none" w:sz="0" w:space="0" w:color="auto"/>
            <w:bottom w:val="none" w:sz="0" w:space="0" w:color="auto"/>
            <w:right w:val="none" w:sz="0" w:space="0" w:color="auto"/>
          </w:divBdr>
        </w:div>
        <w:div w:id="2108235389">
          <w:marLeft w:val="720"/>
          <w:marRight w:val="0"/>
          <w:marTop w:val="0"/>
          <w:marBottom w:val="0"/>
          <w:divBdr>
            <w:top w:val="none" w:sz="0" w:space="0" w:color="auto"/>
            <w:left w:val="none" w:sz="0" w:space="0" w:color="auto"/>
            <w:bottom w:val="none" w:sz="0" w:space="0" w:color="auto"/>
            <w:right w:val="none" w:sz="0" w:space="0" w:color="auto"/>
          </w:divBdr>
        </w:div>
      </w:divsChild>
    </w:div>
    <w:div w:id="901720647">
      <w:bodyDiv w:val="1"/>
      <w:marLeft w:val="0"/>
      <w:marRight w:val="0"/>
      <w:marTop w:val="0"/>
      <w:marBottom w:val="0"/>
      <w:divBdr>
        <w:top w:val="none" w:sz="0" w:space="0" w:color="auto"/>
        <w:left w:val="none" w:sz="0" w:space="0" w:color="auto"/>
        <w:bottom w:val="none" w:sz="0" w:space="0" w:color="auto"/>
        <w:right w:val="none" w:sz="0" w:space="0" w:color="auto"/>
      </w:divBdr>
      <w:divsChild>
        <w:div w:id="88890867">
          <w:marLeft w:val="720"/>
          <w:marRight w:val="0"/>
          <w:marTop w:val="0"/>
          <w:marBottom w:val="0"/>
          <w:divBdr>
            <w:top w:val="none" w:sz="0" w:space="0" w:color="auto"/>
            <w:left w:val="none" w:sz="0" w:space="0" w:color="auto"/>
            <w:bottom w:val="none" w:sz="0" w:space="0" w:color="auto"/>
            <w:right w:val="none" w:sz="0" w:space="0" w:color="auto"/>
          </w:divBdr>
        </w:div>
        <w:div w:id="299072184">
          <w:marLeft w:val="720"/>
          <w:marRight w:val="0"/>
          <w:marTop w:val="0"/>
          <w:marBottom w:val="0"/>
          <w:divBdr>
            <w:top w:val="none" w:sz="0" w:space="0" w:color="auto"/>
            <w:left w:val="none" w:sz="0" w:space="0" w:color="auto"/>
            <w:bottom w:val="none" w:sz="0" w:space="0" w:color="auto"/>
            <w:right w:val="none" w:sz="0" w:space="0" w:color="auto"/>
          </w:divBdr>
        </w:div>
        <w:div w:id="404038170">
          <w:marLeft w:val="720"/>
          <w:marRight w:val="0"/>
          <w:marTop w:val="0"/>
          <w:marBottom w:val="0"/>
          <w:divBdr>
            <w:top w:val="none" w:sz="0" w:space="0" w:color="auto"/>
            <w:left w:val="none" w:sz="0" w:space="0" w:color="auto"/>
            <w:bottom w:val="none" w:sz="0" w:space="0" w:color="auto"/>
            <w:right w:val="none" w:sz="0" w:space="0" w:color="auto"/>
          </w:divBdr>
        </w:div>
        <w:div w:id="743531618">
          <w:marLeft w:val="720"/>
          <w:marRight w:val="0"/>
          <w:marTop w:val="0"/>
          <w:marBottom w:val="0"/>
          <w:divBdr>
            <w:top w:val="none" w:sz="0" w:space="0" w:color="auto"/>
            <w:left w:val="none" w:sz="0" w:space="0" w:color="auto"/>
            <w:bottom w:val="none" w:sz="0" w:space="0" w:color="auto"/>
            <w:right w:val="none" w:sz="0" w:space="0" w:color="auto"/>
          </w:divBdr>
        </w:div>
        <w:div w:id="1283803540">
          <w:marLeft w:val="720"/>
          <w:marRight w:val="0"/>
          <w:marTop w:val="0"/>
          <w:marBottom w:val="0"/>
          <w:divBdr>
            <w:top w:val="none" w:sz="0" w:space="0" w:color="auto"/>
            <w:left w:val="none" w:sz="0" w:space="0" w:color="auto"/>
            <w:bottom w:val="none" w:sz="0" w:space="0" w:color="auto"/>
            <w:right w:val="none" w:sz="0" w:space="0" w:color="auto"/>
          </w:divBdr>
        </w:div>
        <w:div w:id="1666321439">
          <w:marLeft w:val="720"/>
          <w:marRight w:val="0"/>
          <w:marTop w:val="0"/>
          <w:marBottom w:val="0"/>
          <w:divBdr>
            <w:top w:val="none" w:sz="0" w:space="0" w:color="auto"/>
            <w:left w:val="none" w:sz="0" w:space="0" w:color="auto"/>
            <w:bottom w:val="none" w:sz="0" w:space="0" w:color="auto"/>
            <w:right w:val="none" w:sz="0" w:space="0" w:color="auto"/>
          </w:divBdr>
        </w:div>
        <w:div w:id="2007661300">
          <w:marLeft w:val="720"/>
          <w:marRight w:val="0"/>
          <w:marTop w:val="0"/>
          <w:marBottom w:val="0"/>
          <w:divBdr>
            <w:top w:val="none" w:sz="0" w:space="0" w:color="auto"/>
            <w:left w:val="none" w:sz="0" w:space="0" w:color="auto"/>
            <w:bottom w:val="none" w:sz="0" w:space="0" w:color="auto"/>
            <w:right w:val="none" w:sz="0" w:space="0" w:color="auto"/>
          </w:divBdr>
        </w:div>
        <w:div w:id="2099475163">
          <w:marLeft w:val="720"/>
          <w:marRight w:val="0"/>
          <w:marTop w:val="0"/>
          <w:marBottom w:val="0"/>
          <w:divBdr>
            <w:top w:val="none" w:sz="0" w:space="0" w:color="auto"/>
            <w:left w:val="none" w:sz="0" w:space="0" w:color="auto"/>
            <w:bottom w:val="none" w:sz="0" w:space="0" w:color="auto"/>
            <w:right w:val="none" w:sz="0" w:space="0" w:color="auto"/>
          </w:divBdr>
        </w:div>
      </w:divsChild>
    </w:div>
    <w:div w:id="1073360369">
      <w:bodyDiv w:val="1"/>
      <w:marLeft w:val="0"/>
      <w:marRight w:val="0"/>
      <w:marTop w:val="0"/>
      <w:marBottom w:val="0"/>
      <w:divBdr>
        <w:top w:val="none" w:sz="0" w:space="0" w:color="auto"/>
        <w:left w:val="none" w:sz="0" w:space="0" w:color="auto"/>
        <w:bottom w:val="none" w:sz="0" w:space="0" w:color="auto"/>
        <w:right w:val="none" w:sz="0" w:space="0" w:color="auto"/>
      </w:divBdr>
    </w:div>
    <w:div w:id="1084111661">
      <w:bodyDiv w:val="1"/>
      <w:marLeft w:val="0"/>
      <w:marRight w:val="0"/>
      <w:marTop w:val="0"/>
      <w:marBottom w:val="0"/>
      <w:divBdr>
        <w:top w:val="none" w:sz="0" w:space="0" w:color="auto"/>
        <w:left w:val="none" w:sz="0" w:space="0" w:color="auto"/>
        <w:bottom w:val="none" w:sz="0" w:space="0" w:color="auto"/>
        <w:right w:val="none" w:sz="0" w:space="0" w:color="auto"/>
      </w:divBdr>
    </w:div>
    <w:div w:id="1177187661">
      <w:bodyDiv w:val="1"/>
      <w:marLeft w:val="0"/>
      <w:marRight w:val="0"/>
      <w:marTop w:val="0"/>
      <w:marBottom w:val="0"/>
      <w:divBdr>
        <w:top w:val="none" w:sz="0" w:space="0" w:color="auto"/>
        <w:left w:val="none" w:sz="0" w:space="0" w:color="auto"/>
        <w:bottom w:val="none" w:sz="0" w:space="0" w:color="auto"/>
        <w:right w:val="none" w:sz="0" w:space="0" w:color="auto"/>
      </w:divBdr>
    </w:div>
    <w:div w:id="1293511981">
      <w:bodyDiv w:val="1"/>
      <w:marLeft w:val="0"/>
      <w:marRight w:val="0"/>
      <w:marTop w:val="0"/>
      <w:marBottom w:val="0"/>
      <w:divBdr>
        <w:top w:val="none" w:sz="0" w:space="0" w:color="auto"/>
        <w:left w:val="none" w:sz="0" w:space="0" w:color="auto"/>
        <w:bottom w:val="none" w:sz="0" w:space="0" w:color="auto"/>
        <w:right w:val="none" w:sz="0" w:space="0" w:color="auto"/>
      </w:divBdr>
      <w:divsChild>
        <w:div w:id="508758873">
          <w:marLeft w:val="907"/>
          <w:marRight w:val="0"/>
          <w:marTop w:val="0"/>
          <w:marBottom w:val="0"/>
          <w:divBdr>
            <w:top w:val="none" w:sz="0" w:space="0" w:color="auto"/>
            <w:left w:val="none" w:sz="0" w:space="0" w:color="auto"/>
            <w:bottom w:val="none" w:sz="0" w:space="0" w:color="auto"/>
            <w:right w:val="none" w:sz="0" w:space="0" w:color="auto"/>
          </w:divBdr>
        </w:div>
        <w:div w:id="893850380">
          <w:marLeft w:val="907"/>
          <w:marRight w:val="0"/>
          <w:marTop w:val="0"/>
          <w:marBottom w:val="0"/>
          <w:divBdr>
            <w:top w:val="none" w:sz="0" w:space="0" w:color="auto"/>
            <w:left w:val="none" w:sz="0" w:space="0" w:color="auto"/>
            <w:bottom w:val="none" w:sz="0" w:space="0" w:color="auto"/>
            <w:right w:val="none" w:sz="0" w:space="0" w:color="auto"/>
          </w:divBdr>
        </w:div>
        <w:div w:id="1259633011">
          <w:marLeft w:val="907"/>
          <w:marRight w:val="0"/>
          <w:marTop w:val="0"/>
          <w:marBottom w:val="0"/>
          <w:divBdr>
            <w:top w:val="none" w:sz="0" w:space="0" w:color="auto"/>
            <w:left w:val="none" w:sz="0" w:space="0" w:color="auto"/>
            <w:bottom w:val="none" w:sz="0" w:space="0" w:color="auto"/>
            <w:right w:val="none" w:sz="0" w:space="0" w:color="auto"/>
          </w:divBdr>
        </w:div>
        <w:div w:id="1689401912">
          <w:marLeft w:val="907"/>
          <w:marRight w:val="0"/>
          <w:marTop w:val="0"/>
          <w:marBottom w:val="0"/>
          <w:divBdr>
            <w:top w:val="none" w:sz="0" w:space="0" w:color="auto"/>
            <w:left w:val="none" w:sz="0" w:space="0" w:color="auto"/>
            <w:bottom w:val="none" w:sz="0" w:space="0" w:color="auto"/>
            <w:right w:val="none" w:sz="0" w:space="0" w:color="auto"/>
          </w:divBdr>
        </w:div>
        <w:div w:id="1700541820">
          <w:marLeft w:val="907"/>
          <w:marRight w:val="0"/>
          <w:marTop w:val="0"/>
          <w:marBottom w:val="0"/>
          <w:divBdr>
            <w:top w:val="none" w:sz="0" w:space="0" w:color="auto"/>
            <w:left w:val="none" w:sz="0" w:space="0" w:color="auto"/>
            <w:bottom w:val="none" w:sz="0" w:space="0" w:color="auto"/>
            <w:right w:val="none" w:sz="0" w:space="0" w:color="auto"/>
          </w:divBdr>
        </w:div>
      </w:divsChild>
    </w:div>
    <w:div w:id="1331058711">
      <w:bodyDiv w:val="1"/>
      <w:marLeft w:val="0"/>
      <w:marRight w:val="0"/>
      <w:marTop w:val="0"/>
      <w:marBottom w:val="0"/>
      <w:divBdr>
        <w:top w:val="none" w:sz="0" w:space="0" w:color="auto"/>
        <w:left w:val="none" w:sz="0" w:space="0" w:color="auto"/>
        <w:bottom w:val="none" w:sz="0" w:space="0" w:color="auto"/>
        <w:right w:val="none" w:sz="0" w:space="0" w:color="auto"/>
      </w:divBdr>
      <w:divsChild>
        <w:div w:id="91172328">
          <w:marLeft w:val="720"/>
          <w:marRight w:val="0"/>
          <w:marTop w:val="0"/>
          <w:marBottom w:val="0"/>
          <w:divBdr>
            <w:top w:val="none" w:sz="0" w:space="0" w:color="auto"/>
            <w:left w:val="none" w:sz="0" w:space="0" w:color="auto"/>
            <w:bottom w:val="none" w:sz="0" w:space="0" w:color="auto"/>
            <w:right w:val="none" w:sz="0" w:space="0" w:color="auto"/>
          </w:divBdr>
        </w:div>
        <w:div w:id="101729130">
          <w:marLeft w:val="720"/>
          <w:marRight w:val="0"/>
          <w:marTop w:val="0"/>
          <w:marBottom w:val="0"/>
          <w:divBdr>
            <w:top w:val="none" w:sz="0" w:space="0" w:color="auto"/>
            <w:left w:val="none" w:sz="0" w:space="0" w:color="auto"/>
            <w:bottom w:val="none" w:sz="0" w:space="0" w:color="auto"/>
            <w:right w:val="none" w:sz="0" w:space="0" w:color="auto"/>
          </w:divBdr>
        </w:div>
        <w:div w:id="429542917">
          <w:marLeft w:val="720"/>
          <w:marRight w:val="0"/>
          <w:marTop w:val="0"/>
          <w:marBottom w:val="0"/>
          <w:divBdr>
            <w:top w:val="none" w:sz="0" w:space="0" w:color="auto"/>
            <w:left w:val="none" w:sz="0" w:space="0" w:color="auto"/>
            <w:bottom w:val="none" w:sz="0" w:space="0" w:color="auto"/>
            <w:right w:val="none" w:sz="0" w:space="0" w:color="auto"/>
          </w:divBdr>
        </w:div>
        <w:div w:id="433868142">
          <w:marLeft w:val="720"/>
          <w:marRight w:val="0"/>
          <w:marTop w:val="0"/>
          <w:marBottom w:val="0"/>
          <w:divBdr>
            <w:top w:val="none" w:sz="0" w:space="0" w:color="auto"/>
            <w:left w:val="none" w:sz="0" w:space="0" w:color="auto"/>
            <w:bottom w:val="none" w:sz="0" w:space="0" w:color="auto"/>
            <w:right w:val="none" w:sz="0" w:space="0" w:color="auto"/>
          </w:divBdr>
        </w:div>
        <w:div w:id="698438182">
          <w:marLeft w:val="720"/>
          <w:marRight w:val="0"/>
          <w:marTop w:val="0"/>
          <w:marBottom w:val="0"/>
          <w:divBdr>
            <w:top w:val="none" w:sz="0" w:space="0" w:color="auto"/>
            <w:left w:val="none" w:sz="0" w:space="0" w:color="auto"/>
            <w:bottom w:val="none" w:sz="0" w:space="0" w:color="auto"/>
            <w:right w:val="none" w:sz="0" w:space="0" w:color="auto"/>
          </w:divBdr>
        </w:div>
        <w:div w:id="754282960">
          <w:marLeft w:val="720"/>
          <w:marRight w:val="0"/>
          <w:marTop w:val="0"/>
          <w:marBottom w:val="0"/>
          <w:divBdr>
            <w:top w:val="none" w:sz="0" w:space="0" w:color="auto"/>
            <w:left w:val="none" w:sz="0" w:space="0" w:color="auto"/>
            <w:bottom w:val="none" w:sz="0" w:space="0" w:color="auto"/>
            <w:right w:val="none" w:sz="0" w:space="0" w:color="auto"/>
          </w:divBdr>
        </w:div>
        <w:div w:id="763454510">
          <w:marLeft w:val="720"/>
          <w:marRight w:val="0"/>
          <w:marTop w:val="0"/>
          <w:marBottom w:val="0"/>
          <w:divBdr>
            <w:top w:val="none" w:sz="0" w:space="0" w:color="auto"/>
            <w:left w:val="none" w:sz="0" w:space="0" w:color="auto"/>
            <w:bottom w:val="none" w:sz="0" w:space="0" w:color="auto"/>
            <w:right w:val="none" w:sz="0" w:space="0" w:color="auto"/>
          </w:divBdr>
        </w:div>
        <w:div w:id="1171290535">
          <w:marLeft w:val="720"/>
          <w:marRight w:val="0"/>
          <w:marTop w:val="0"/>
          <w:marBottom w:val="0"/>
          <w:divBdr>
            <w:top w:val="none" w:sz="0" w:space="0" w:color="auto"/>
            <w:left w:val="none" w:sz="0" w:space="0" w:color="auto"/>
            <w:bottom w:val="none" w:sz="0" w:space="0" w:color="auto"/>
            <w:right w:val="none" w:sz="0" w:space="0" w:color="auto"/>
          </w:divBdr>
        </w:div>
        <w:div w:id="1431467086">
          <w:marLeft w:val="720"/>
          <w:marRight w:val="0"/>
          <w:marTop w:val="0"/>
          <w:marBottom w:val="0"/>
          <w:divBdr>
            <w:top w:val="none" w:sz="0" w:space="0" w:color="auto"/>
            <w:left w:val="none" w:sz="0" w:space="0" w:color="auto"/>
            <w:bottom w:val="none" w:sz="0" w:space="0" w:color="auto"/>
            <w:right w:val="none" w:sz="0" w:space="0" w:color="auto"/>
          </w:divBdr>
        </w:div>
        <w:div w:id="1529181805">
          <w:marLeft w:val="720"/>
          <w:marRight w:val="0"/>
          <w:marTop w:val="0"/>
          <w:marBottom w:val="0"/>
          <w:divBdr>
            <w:top w:val="none" w:sz="0" w:space="0" w:color="auto"/>
            <w:left w:val="none" w:sz="0" w:space="0" w:color="auto"/>
            <w:bottom w:val="none" w:sz="0" w:space="0" w:color="auto"/>
            <w:right w:val="none" w:sz="0" w:space="0" w:color="auto"/>
          </w:divBdr>
        </w:div>
        <w:div w:id="1671371069">
          <w:marLeft w:val="720"/>
          <w:marRight w:val="0"/>
          <w:marTop w:val="0"/>
          <w:marBottom w:val="0"/>
          <w:divBdr>
            <w:top w:val="none" w:sz="0" w:space="0" w:color="auto"/>
            <w:left w:val="none" w:sz="0" w:space="0" w:color="auto"/>
            <w:bottom w:val="none" w:sz="0" w:space="0" w:color="auto"/>
            <w:right w:val="none" w:sz="0" w:space="0" w:color="auto"/>
          </w:divBdr>
        </w:div>
        <w:div w:id="1759058225">
          <w:marLeft w:val="720"/>
          <w:marRight w:val="0"/>
          <w:marTop w:val="0"/>
          <w:marBottom w:val="0"/>
          <w:divBdr>
            <w:top w:val="none" w:sz="0" w:space="0" w:color="auto"/>
            <w:left w:val="none" w:sz="0" w:space="0" w:color="auto"/>
            <w:bottom w:val="none" w:sz="0" w:space="0" w:color="auto"/>
            <w:right w:val="none" w:sz="0" w:space="0" w:color="auto"/>
          </w:divBdr>
        </w:div>
      </w:divsChild>
    </w:div>
    <w:div w:id="1353528544">
      <w:bodyDiv w:val="1"/>
      <w:marLeft w:val="0"/>
      <w:marRight w:val="0"/>
      <w:marTop w:val="0"/>
      <w:marBottom w:val="0"/>
      <w:divBdr>
        <w:top w:val="none" w:sz="0" w:space="0" w:color="auto"/>
        <w:left w:val="none" w:sz="0" w:space="0" w:color="auto"/>
        <w:bottom w:val="none" w:sz="0" w:space="0" w:color="auto"/>
        <w:right w:val="none" w:sz="0" w:space="0" w:color="auto"/>
      </w:divBdr>
      <w:divsChild>
        <w:div w:id="1379666083">
          <w:marLeft w:val="0"/>
          <w:marRight w:val="0"/>
          <w:marTop w:val="0"/>
          <w:marBottom w:val="0"/>
          <w:divBdr>
            <w:top w:val="none" w:sz="0" w:space="0" w:color="auto"/>
            <w:left w:val="none" w:sz="0" w:space="0" w:color="auto"/>
            <w:bottom w:val="none" w:sz="0" w:space="0" w:color="auto"/>
            <w:right w:val="none" w:sz="0" w:space="0" w:color="auto"/>
          </w:divBdr>
        </w:div>
        <w:div w:id="1409690409">
          <w:marLeft w:val="0"/>
          <w:marRight w:val="0"/>
          <w:marTop w:val="0"/>
          <w:marBottom w:val="0"/>
          <w:divBdr>
            <w:top w:val="none" w:sz="0" w:space="0" w:color="auto"/>
            <w:left w:val="none" w:sz="0" w:space="0" w:color="auto"/>
            <w:bottom w:val="none" w:sz="0" w:space="0" w:color="auto"/>
            <w:right w:val="none" w:sz="0" w:space="0" w:color="auto"/>
          </w:divBdr>
        </w:div>
      </w:divsChild>
    </w:div>
    <w:div w:id="1393968080">
      <w:bodyDiv w:val="1"/>
      <w:marLeft w:val="0"/>
      <w:marRight w:val="0"/>
      <w:marTop w:val="0"/>
      <w:marBottom w:val="0"/>
      <w:divBdr>
        <w:top w:val="none" w:sz="0" w:space="0" w:color="auto"/>
        <w:left w:val="none" w:sz="0" w:space="0" w:color="auto"/>
        <w:bottom w:val="none" w:sz="0" w:space="0" w:color="auto"/>
        <w:right w:val="none" w:sz="0" w:space="0" w:color="auto"/>
      </w:divBdr>
    </w:div>
    <w:div w:id="1600479932">
      <w:bodyDiv w:val="1"/>
      <w:marLeft w:val="0"/>
      <w:marRight w:val="0"/>
      <w:marTop w:val="0"/>
      <w:marBottom w:val="0"/>
      <w:divBdr>
        <w:top w:val="none" w:sz="0" w:space="0" w:color="auto"/>
        <w:left w:val="none" w:sz="0" w:space="0" w:color="auto"/>
        <w:bottom w:val="none" w:sz="0" w:space="0" w:color="auto"/>
        <w:right w:val="none" w:sz="0" w:space="0" w:color="auto"/>
      </w:divBdr>
    </w:div>
    <w:div w:id="1644969932">
      <w:bodyDiv w:val="1"/>
      <w:marLeft w:val="0"/>
      <w:marRight w:val="0"/>
      <w:marTop w:val="0"/>
      <w:marBottom w:val="0"/>
      <w:divBdr>
        <w:top w:val="none" w:sz="0" w:space="0" w:color="auto"/>
        <w:left w:val="none" w:sz="0" w:space="0" w:color="auto"/>
        <w:bottom w:val="none" w:sz="0" w:space="0" w:color="auto"/>
        <w:right w:val="none" w:sz="0" w:space="0" w:color="auto"/>
      </w:divBdr>
      <w:divsChild>
        <w:div w:id="1442798284">
          <w:marLeft w:val="720"/>
          <w:marRight w:val="0"/>
          <w:marTop w:val="0"/>
          <w:marBottom w:val="0"/>
          <w:divBdr>
            <w:top w:val="none" w:sz="0" w:space="0" w:color="auto"/>
            <w:left w:val="none" w:sz="0" w:space="0" w:color="auto"/>
            <w:bottom w:val="none" w:sz="0" w:space="0" w:color="auto"/>
            <w:right w:val="none" w:sz="0" w:space="0" w:color="auto"/>
          </w:divBdr>
        </w:div>
        <w:div w:id="1525092304">
          <w:marLeft w:val="720"/>
          <w:marRight w:val="0"/>
          <w:marTop w:val="0"/>
          <w:marBottom w:val="0"/>
          <w:divBdr>
            <w:top w:val="none" w:sz="0" w:space="0" w:color="auto"/>
            <w:left w:val="none" w:sz="0" w:space="0" w:color="auto"/>
            <w:bottom w:val="none" w:sz="0" w:space="0" w:color="auto"/>
            <w:right w:val="none" w:sz="0" w:space="0" w:color="auto"/>
          </w:divBdr>
        </w:div>
        <w:div w:id="1581714782">
          <w:marLeft w:val="720"/>
          <w:marRight w:val="0"/>
          <w:marTop w:val="0"/>
          <w:marBottom w:val="0"/>
          <w:divBdr>
            <w:top w:val="none" w:sz="0" w:space="0" w:color="auto"/>
            <w:left w:val="none" w:sz="0" w:space="0" w:color="auto"/>
            <w:bottom w:val="none" w:sz="0" w:space="0" w:color="auto"/>
            <w:right w:val="none" w:sz="0" w:space="0" w:color="auto"/>
          </w:divBdr>
        </w:div>
        <w:div w:id="1665280466">
          <w:marLeft w:val="720"/>
          <w:marRight w:val="0"/>
          <w:marTop w:val="0"/>
          <w:marBottom w:val="0"/>
          <w:divBdr>
            <w:top w:val="none" w:sz="0" w:space="0" w:color="auto"/>
            <w:left w:val="none" w:sz="0" w:space="0" w:color="auto"/>
            <w:bottom w:val="none" w:sz="0" w:space="0" w:color="auto"/>
            <w:right w:val="none" w:sz="0" w:space="0" w:color="auto"/>
          </w:divBdr>
        </w:div>
        <w:div w:id="1936085697">
          <w:marLeft w:val="720"/>
          <w:marRight w:val="0"/>
          <w:marTop w:val="0"/>
          <w:marBottom w:val="0"/>
          <w:divBdr>
            <w:top w:val="none" w:sz="0" w:space="0" w:color="auto"/>
            <w:left w:val="none" w:sz="0" w:space="0" w:color="auto"/>
            <w:bottom w:val="none" w:sz="0" w:space="0" w:color="auto"/>
            <w:right w:val="none" w:sz="0" w:space="0" w:color="auto"/>
          </w:divBdr>
        </w:div>
        <w:div w:id="1940258917">
          <w:marLeft w:val="720"/>
          <w:marRight w:val="0"/>
          <w:marTop w:val="0"/>
          <w:marBottom w:val="0"/>
          <w:divBdr>
            <w:top w:val="none" w:sz="0" w:space="0" w:color="auto"/>
            <w:left w:val="none" w:sz="0" w:space="0" w:color="auto"/>
            <w:bottom w:val="none" w:sz="0" w:space="0" w:color="auto"/>
            <w:right w:val="none" w:sz="0" w:space="0" w:color="auto"/>
          </w:divBdr>
        </w:div>
        <w:div w:id="1989049656">
          <w:marLeft w:val="720"/>
          <w:marRight w:val="0"/>
          <w:marTop w:val="0"/>
          <w:marBottom w:val="0"/>
          <w:divBdr>
            <w:top w:val="none" w:sz="0" w:space="0" w:color="auto"/>
            <w:left w:val="none" w:sz="0" w:space="0" w:color="auto"/>
            <w:bottom w:val="none" w:sz="0" w:space="0" w:color="auto"/>
            <w:right w:val="none" w:sz="0" w:space="0" w:color="auto"/>
          </w:divBdr>
        </w:div>
      </w:divsChild>
    </w:div>
    <w:div w:id="1648511378">
      <w:bodyDiv w:val="1"/>
      <w:marLeft w:val="0"/>
      <w:marRight w:val="0"/>
      <w:marTop w:val="0"/>
      <w:marBottom w:val="0"/>
      <w:divBdr>
        <w:top w:val="none" w:sz="0" w:space="0" w:color="auto"/>
        <w:left w:val="none" w:sz="0" w:space="0" w:color="auto"/>
        <w:bottom w:val="none" w:sz="0" w:space="0" w:color="auto"/>
        <w:right w:val="none" w:sz="0" w:space="0" w:color="auto"/>
      </w:divBdr>
      <w:divsChild>
        <w:div w:id="103888773">
          <w:marLeft w:val="720"/>
          <w:marRight w:val="0"/>
          <w:marTop w:val="0"/>
          <w:marBottom w:val="0"/>
          <w:divBdr>
            <w:top w:val="none" w:sz="0" w:space="0" w:color="auto"/>
            <w:left w:val="none" w:sz="0" w:space="0" w:color="auto"/>
            <w:bottom w:val="none" w:sz="0" w:space="0" w:color="auto"/>
            <w:right w:val="none" w:sz="0" w:space="0" w:color="auto"/>
          </w:divBdr>
        </w:div>
        <w:div w:id="705376030">
          <w:marLeft w:val="720"/>
          <w:marRight w:val="0"/>
          <w:marTop w:val="0"/>
          <w:marBottom w:val="0"/>
          <w:divBdr>
            <w:top w:val="none" w:sz="0" w:space="0" w:color="auto"/>
            <w:left w:val="none" w:sz="0" w:space="0" w:color="auto"/>
            <w:bottom w:val="none" w:sz="0" w:space="0" w:color="auto"/>
            <w:right w:val="none" w:sz="0" w:space="0" w:color="auto"/>
          </w:divBdr>
        </w:div>
        <w:div w:id="1719469468">
          <w:marLeft w:val="720"/>
          <w:marRight w:val="0"/>
          <w:marTop w:val="0"/>
          <w:marBottom w:val="0"/>
          <w:divBdr>
            <w:top w:val="none" w:sz="0" w:space="0" w:color="auto"/>
            <w:left w:val="none" w:sz="0" w:space="0" w:color="auto"/>
            <w:bottom w:val="none" w:sz="0" w:space="0" w:color="auto"/>
            <w:right w:val="none" w:sz="0" w:space="0" w:color="auto"/>
          </w:divBdr>
        </w:div>
        <w:div w:id="1781337621">
          <w:marLeft w:val="720"/>
          <w:marRight w:val="0"/>
          <w:marTop w:val="0"/>
          <w:marBottom w:val="0"/>
          <w:divBdr>
            <w:top w:val="none" w:sz="0" w:space="0" w:color="auto"/>
            <w:left w:val="none" w:sz="0" w:space="0" w:color="auto"/>
            <w:bottom w:val="none" w:sz="0" w:space="0" w:color="auto"/>
            <w:right w:val="none" w:sz="0" w:space="0" w:color="auto"/>
          </w:divBdr>
        </w:div>
        <w:div w:id="1870486743">
          <w:marLeft w:val="720"/>
          <w:marRight w:val="0"/>
          <w:marTop w:val="0"/>
          <w:marBottom w:val="0"/>
          <w:divBdr>
            <w:top w:val="none" w:sz="0" w:space="0" w:color="auto"/>
            <w:left w:val="none" w:sz="0" w:space="0" w:color="auto"/>
            <w:bottom w:val="none" w:sz="0" w:space="0" w:color="auto"/>
            <w:right w:val="none" w:sz="0" w:space="0" w:color="auto"/>
          </w:divBdr>
        </w:div>
        <w:div w:id="2089497149">
          <w:marLeft w:val="720"/>
          <w:marRight w:val="0"/>
          <w:marTop w:val="0"/>
          <w:marBottom w:val="0"/>
          <w:divBdr>
            <w:top w:val="none" w:sz="0" w:space="0" w:color="auto"/>
            <w:left w:val="none" w:sz="0" w:space="0" w:color="auto"/>
            <w:bottom w:val="none" w:sz="0" w:space="0" w:color="auto"/>
            <w:right w:val="none" w:sz="0" w:space="0" w:color="auto"/>
          </w:divBdr>
        </w:div>
      </w:divsChild>
    </w:div>
    <w:div w:id="1675111983">
      <w:bodyDiv w:val="1"/>
      <w:marLeft w:val="0"/>
      <w:marRight w:val="0"/>
      <w:marTop w:val="0"/>
      <w:marBottom w:val="0"/>
      <w:divBdr>
        <w:top w:val="none" w:sz="0" w:space="0" w:color="auto"/>
        <w:left w:val="none" w:sz="0" w:space="0" w:color="auto"/>
        <w:bottom w:val="none" w:sz="0" w:space="0" w:color="auto"/>
        <w:right w:val="none" w:sz="0" w:space="0" w:color="auto"/>
      </w:divBdr>
      <w:divsChild>
        <w:div w:id="62340550">
          <w:marLeft w:val="720"/>
          <w:marRight w:val="0"/>
          <w:marTop w:val="0"/>
          <w:marBottom w:val="0"/>
          <w:divBdr>
            <w:top w:val="none" w:sz="0" w:space="0" w:color="auto"/>
            <w:left w:val="none" w:sz="0" w:space="0" w:color="auto"/>
            <w:bottom w:val="none" w:sz="0" w:space="0" w:color="auto"/>
            <w:right w:val="none" w:sz="0" w:space="0" w:color="auto"/>
          </w:divBdr>
        </w:div>
        <w:div w:id="306933585">
          <w:marLeft w:val="720"/>
          <w:marRight w:val="0"/>
          <w:marTop w:val="0"/>
          <w:marBottom w:val="0"/>
          <w:divBdr>
            <w:top w:val="none" w:sz="0" w:space="0" w:color="auto"/>
            <w:left w:val="none" w:sz="0" w:space="0" w:color="auto"/>
            <w:bottom w:val="none" w:sz="0" w:space="0" w:color="auto"/>
            <w:right w:val="none" w:sz="0" w:space="0" w:color="auto"/>
          </w:divBdr>
        </w:div>
        <w:div w:id="322323097">
          <w:marLeft w:val="720"/>
          <w:marRight w:val="0"/>
          <w:marTop w:val="0"/>
          <w:marBottom w:val="0"/>
          <w:divBdr>
            <w:top w:val="none" w:sz="0" w:space="0" w:color="auto"/>
            <w:left w:val="none" w:sz="0" w:space="0" w:color="auto"/>
            <w:bottom w:val="none" w:sz="0" w:space="0" w:color="auto"/>
            <w:right w:val="none" w:sz="0" w:space="0" w:color="auto"/>
          </w:divBdr>
        </w:div>
        <w:div w:id="449738800">
          <w:marLeft w:val="720"/>
          <w:marRight w:val="0"/>
          <w:marTop w:val="0"/>
          <w:marBottom w:val="0"/>
          <w:divBdr>
            <w:top w:val="none" w:sz="0" w:space="0" w:color="auto"/>
            <w:left w:val="none" w:sz="0" w:space="0" w:color="auto"/>
            <w:bottom w:val="none" w:sz="0" w:space="0" w:color="auto"/>
            <w:right w:val="none" w:sz="0" w:space="0" w:color="auto"/>
          </w:divBdr>
        </w:div>
        <w:div w:id="505168151">
          <w:marLeft w:val="720"/>
          <w:marRight w:val="0"/>
          <w:marTop w:val="0"/>
          <w:marBottom w:val="0"/>
          <w:divBdr>
            <w:top w:val="none" w:sz="0" w:space="0" w:color="auto"/>
            <w:left w:val="none" w:sz="0" w:space="0" w:color="auto"/>
            <w:bottom w:val="none" w:sz="0" w:space="0" w:color="auto"/>
            <w:right w:val="none" w:sz="0" w:space="0" w:color="auto"/>
          </w:divBdr>
        </w:div>
        <w:div w:id="694308647">
          <w:marLeft w:val="720"/>
          <w:marRight w:val="0"/>
          <w:marTop w:val="0"/>
          <w:marBottom w:val="0"/>
          <w:divBdr>
            <w:top w:val="none" w:sz="0" w:space="0" w:color="auto"/>
            <w:left w:val="none" w:sz="0" w:space="0" w:color="auto"/>
            <w:bottom w:val="none" w:sz="0" w:space="0" w:color="auto"/>
            <w:right w:val="none" w:sz="0" w:space="0" w:color="auto"/>
          </w:divBdr>
        </w:div>
        <w:div w:id="1058087581">
          <w:marLeft w:val="720"/>
          <w:marRight w:val="0"/>
          <w:marTop w:val="0"/>
          <w:marBottom w:val="0"/>
          <w:divBdr>
            <w:top w:val="none" w:sz="0" w:space="0" w:color="auto"/>
            <w:left w:val="none" w:sz="0" w:space="0" w:color="auto"/>
            <w:bottom w:val="none" w:sz="0" w:space="0" w:color="auto"/>
            <w:right w:val="none" w:sz="0" w:space="0" w:color="auto"/>
          </w:divBdr>
        </w:div>
        <w:div w:id="1223515757">
          <w:marLeft w:val="720"/>
          <w:marRight w:val="0"/>
          <w:marTop w:val="0"/>
          <w:marBottom w:val="0"/>
          <w:divBdr>
            <w:top w:val="none" w:sz="0" w:space="0" w:color="auto"/>
            <w:left w:val="none" w:sz="0" w:space="0" w:color="auto"/>
            <w:bottom w:val="none" w:sz="0" w:space="0" w:color="auto"/>
            <w:right w:val="none" w:sz="0" w:space="0" w:color="auto"/>
          </w:divBdr>
        </w:div>
        <w:div w:id="2098479539">
          <w:marLeft w:val="720"/>
          <w:marRight w:val="0"/>
          <w:marTop w:val="0"/>
          <w:marBottom w:val="0"/>
          <w:divBdr>
            <w:top w:val="none" w:sz="0" w:space="0" w:color="auto"/>
            <w:left w:val="none" w:sz="0" w:space="0" w:color="auto"/>
            <w:bottom w:val="none" w:sz="0" w:space="0" w:color="auto"/>
            <w:right w:val="none" w:sz="0" w:space="0" w:color="auto"/>
          </w:divBdr>
        </w:div>
      </w:divsChild>
    </w:div>
    <w:div w:id="1760716088">
      <w:bodyDiv w:val="1"/>
      <w:marLeft w:val="0"/>
      <w:marRight w:val="0"/>
      <w:marTop w:val="0"/>
      <w:marBottom w:val="0"/>
      <w:divBdr>
        <w:top w:val="none" w:sz="0" w:space="0" w:color="auto"/>
        <w:left w:val="none" w:sz="0" w:space="0" w:color="auto"/>
        <w:bottom w:val="none" w:sz="0" w:space="0" w:color="auto"/>
        <w:right w:val="none" w:sz="0" w:space="0" w:color="auto"/>
      </w:divBdr>
    </w:div>
    <w:div w:id="1780684411">
      <w:bodyDiv w:val="1"/>
      <w:marLeft w:val="0"/>
      <w:marRight w:val="0"/>
      <w:marTop w:val="0"/>
      <w:marBottom w:val="0"/>
      <w:divBdr>
        <w:top w:val="none" w:sz="0" w:space="0" w:color="auto"/>
        <w:left w:val="none" w:sz="0" w:space="0" w:color="auto"/>
        <w:bottom w:val="none" w:sz="0" w:space="0" w:color="auto"/>
        <w:right w:val="none" w:sz="0" w:space="0" w:color="auto"/>
      </w:divBdr>
      <w:divsChild>
        <w:div w:id="202644102">
          <w:marLeft w:val="720"/>
          <w:marRight w:val="0"/>
          <w:marTop w:val="0"/>
          <w:marBottom w:val="0"/>
          <w:divBdr>
            <w:top w:val="none" w:sz="0" w:space="0" w:color="auto"/>
            <w:left w:val="none" w:sz="0" w:space="0" w:color="auto"/>
            <w:bottom w:val="none" w:sz="0" w:space="0" w:color="auto"/>
            <w:right w:val="none" w:sz="0" w:space="0" w:color="auto"/>
          </w:divBdr>
        </w:div>
        <w:div w:id="215822444">
          <w:marLeft w:val="720"/>
          <w:marRight w:val="0"/>
          <w:marTop w:val="0"/>
          <w:marBottom w:val="0"/>
          <w:divBdr>
            <w:top w:val="none" w:sz="0" w:space="0" w:color="auto"/>
            <w:left w:val="none" w:sz="0" w:space="0" w:color="auto"/>
            <w:bottom w:val="none" w:sz="0" w:space="0" w:color="auto"/>
            <w:right w:val="none" w:sz="0" w:space="0" w:color="auto"/>
          </w:divBdr>
        </w:div>
        <w:div w:id="277376419">
          <w:marLeft w:val="720"/>
          <w:marRight w:val="0"/>
          <w:marTop w:val="0"/>
          <w:marBottom w:val="0"/>
          <w:divBdr>
            <w:top w:val="none" w:sz="0" w:space="0" w:color="auto"/>
            <w:left w:val="none" w:sz="0" w:space="0" w:color="auto"/>
            <w:bottom w:val="none" w:sz="0" w:space="0" w:color="auto"/>
            <w:right w:val="none" w:sz="0" w:space="0" w:color="auto"/>
          </w:divBdr>
        </w:div>
        <w:div w:id="1266301362">
          <w:marLeft w:val="720"/>
          <w:marRight w:val="0"/>
          <w:marTop w:val="0"/>
          <w:marBottom w:val="0"/>
          <w:divBdr>
            <w:top w:val="none" w:sz="0" w:space="0" w:color="auto"/>
            <w:left w:val="none" w:sz="0" w:space="0" w:color="auto"/>
            <w:bottom w:val="none" w:sz="0" w:space="0" w:color="auto"/>
            <w:right w:val="none" w:sz="0" w:space="0" w:color="auto"/>
          </w:divBdr>
        </w:div>
        <w:div w:id="1844472537">
          <w:marLeft w:val="720"/>
          <w:marRight w:val="0"/>
          <w:marTop w:val="0"/>
          <w:marBottom w:val="0"/>
          <w:divBdr>
            <w:top w:val="none" w:sz="0" w:space="0" w:color="auto"/>
            <w:left w:val="none" w:sz="0" w:space="0" w:color="auto"/>
            <w:bottom w:val="none" w:sz="0" w:space="0" w:color="auto"/>
            <w:right w:val="none" w:sz="0" w:space="0" w:color="auto"/>
          </w:divBdr>
        </w:div>
        <w:div w:id="2029021152">
          <w:marLeft w:val="720"/>
          <w:marRight w:val="0"/>
          <w:marTop w:val="0"/>
          <w:marBottom w:val="0"/>
          <w:divBdr>
            <w:top w:val="none" w:sz="0" w:space="0" w:color="auto"/>
            <w:left w:val="none" w:sz="0" w:space="0" w:color="auto"/>
            <w:bottom w:val="none" w:sz="0" w:space="0" w:color="auto"/>
            <w:right w:val="none" w:sz="0" w:space="0" w:color="auto"/>
          </w:divBdr>
        </w:div>
        <w:div w:id="2095852138">
          <w:marLeft w:val="720"/>
          <w:marRight w:val="0"/>
          <w:marTop w:val="0"/>
          <w:marBottom w:val="0"/>
          <w:divBdr>
            <w:top w:val="none" w:sz="0" w:space="0" w:color="auto"/>
            <w:left w:val="none" w:sz="0" w:space="0" w:color="auto"/>
            <w:bottom w:val="none" w:sz="0" w:space="0" w:color="auto"/>
            <w:right w:val="none" w:sz="0" w:space="0" w:color="auto"/>
          </w:divBdr>
        </w:div>
      </w:divsChild>
    </w:div>
    <w:div w:id="1968198121">
      <w:bodyDiv w:val="1"/>
      <w:marLeft w:val="0"/>
      <w:marRight w:val="0"/>
      <w:marTop w:val="0"/>
      <w:marBottom w:val="0"/>
      <w:divBdr>
        <w:top w:val="none" w:sz="0" w:space="0" w:color="auto"/>
        <w:left w:val="none" w:sz="0" w:space="0" w:color="auto"/>
        <w:bottom w:val="none" w:sz="0" w:space="0" w:color="auto"/>
        <w:right w:val="none" w:sz="0" w:space="0" w:color="auto"/>
      </w:divBdr>
    </w:div>
    <w:div w:id="1976325653">
      <w:bodyDiv w:val="1"/>
      <w:marLeft w:val="0"/>
      <w:marRight w:val="0"/>
      <w:marTop w:val="0"/>
      <w:marBottom w:val="0"/>
      <w:divBdr>
        <w:top w:val="none" w:sz="0" w:space="0" w:color="auto"/>
        <w:left w:val="none" w:sz="0" w:space="0" w:color="auto"/>
        <w:bottom w:val="none" w:sz="0" w:space="0" w:color="auto"/>
        <w:right w:val="none" w:sz="0" w:space="0" w:color="auto"/>
      </w:divBdr>
      <w:divsChild>
        <w:div w:id="319772166">
          <w:marLeft w:val="720"/>
          <w:marRight w:val="0"/>
          <w:marTop w:val="0"/>
          <w:marBottom w:val="0"/>
          <w:divBdr>
            <w:top w:val="none" w:sz="0" w:space="0" w:color="auto"/>
            <w:left w:val="none" w:sz="0" w:space="0" w:color="auto"/>
            <w:bottom w:val="none" w:sz="0" w:space="0" w:color="auto"/>
            <w:right w:val="none" w:sz="0" w:space="0" w:color="auto"/>
          </w:divBdr>
        </w:div>
        <w:div w:id="490487849">
          <w:marLeft w:val="720"/>
          <w:marRight w:val="0"/>
          <w:marTop w:val="0"/>
          <w:marBottom w:val="0"/>
          <w:divBdr>
            <w:top w:val="none" w:sz="0" w:space="0" w:color="auto"/>
            <w:left w:val="none" w:sz="0" w:space="0" w:color="auto"/>
            <w:bottom w:val="none" w:sz="0" w:space="0" w:color="auto"/>
            <w:right w:val="none" w:sz="0" w:space="0" w:color="auto"/>
          </w:divBdr>
        </w:div>
        <w:div w:id="655110757">
          <w:marLeft w:val="720"/>
          <w:marRight w:val="0"/>
          <w:marTop w:val="0"/>
          <w:marBottom w:val="0"/>
          <w:divBdr>
            <w:top w:val="none" w:sz="0" w:space="0" w:color="auto"/>
            <w:left w:val="none" w:sz="0" w:space="0" w:color="auto"/>
            <w:bottom w:val="none" w:sz="0" w:space="0" w:color="auto"/>
            <w:right w:val="none" w:sz="0" w:space="0" w:color="auto"/>
          </w:divBdr>
        </w:div>
        <w:div w:id="1142502897">
          <w:marLeft w:val="720"/>
          <w:marRight w:val="0"/>
          <w:marTop w:val="0"/>
          <w:marBottom w:val="0"/>
          <w:divBdr>
            <w:top w:val="none" w:sz="0" w:space="0" w:color="auto"/>
            <w:left w:val="none" w:sz="0" w:space="0" w:color="auto"/>
            <w:bottom w:val="none" w:sz="0" w:space="0" w:color="auto"/>
            <w:right w:val="none" w:sz="0" w:space="0" w:color="auto"/>
          </w:divBdr>
        </w:div>
        <w:div w:id="1595169232">
          <w:marLeft w:val="720"/>
          <w:marRight w:val="0"/>
          <w:marTop w:val="0"/>
          <w:marBottom w:val="0"/>
          <w:divBdr>
            <w:top w:val="none" w:sz="0" w:space="0" w:color="auto"/>
            <w:left w:val="none" w:sz="0" w:space="0" w:color="auto"/>
            <w:bottom w:val="none" w:sz="0" w:space="0" w:color="auto"/>
            <w:right w:val="none" w:sz="0" w:space="0" w:color="auto"/>
          </w:divBdr>
        </w:div>
        <w:div w:id="1712414149">
          <w:marLeft w:val="720"/>
          <w:marRight w:val="0"/>
          <w:marTop w:val="0"/>
          <w:marBottom w:val="0"/>
          <w:divBdr>
            <w:top w:val="none" w:sz="0" w:space="0" w:color="auto"/>
            <w:left w:val="none" w:sz="0" w:space="0" w:color="auto"/>
            <w:bottom w:val="none" w:sz="0" w:space="0" w:color="auto"/>
            <w:right w:val="none" w:sz="0" w:space="0" w:color="auto"/>
          </w:divBdr>
        </w:div>
        <w:div w:id="1925913151">
          <w:marLeft w:val="720"/>
          <w:marRight w:val="0"/>
          <w:marTop w:val="0"/>
          <w:marBottom w:val="0"/>
          <w:divBdr>
            <w:top w:val="none" w:sz="0" w:space="0" w:color="auto"/>
            <w:left w:val="none" w:sz="0" w:space="0" w:color="auto"/>
            <w:bottom w:val="none" w:sz="0" w:space="0" w:color="auto"/>
            <w:right w:val="none" w:sz="0" w:space="0" w:color="auto"/>
          </w:divBdr>
        </w:div>
        <w:div w:id="1928533704">
          <w:marLeft w:val="720"/>
          <w:marRight w:val="0"/>
          <w:marTop w:val="0"/>
          <w:marBottom w:val="0"/>
          <w:divBdr>
            <w:top w:val="none" w:sz="0" w:space="0" w:color="auto"/>
            <w:left w:val="none" w:sz="0" w:space="0" w:color="auto"/>
            <w:bottom w:val="none" w:sz="0" w:space="0" w:color="auto"/>
            <w:right w:val="none" w:sz="0" w:space="0" w:color="auto"/>
          </w:divBdr>
        </w:div>
      </w:divsChild>
    </w:div>
    <w:div w:id="2032684146">
      <w:bodyDiv w:val="1"/>
      <w:marLeft w:val="0"/>
      <w:marRight w:val="0"/>
      <w:marTop w:val="0"/>
      <w:marBottom w:val="0"/>
      <w:divBdr>
        <w:top w:val="none" w:sz="0" w:space="0" w:color="auto"/>
        <w:left w:val="none" w:sz="0" w:space="0" w:color="auto"/>
        <w:bottom w:val="none" w:sz="0" w:space="0" w:color="auto"/>
        <w:right w:val="none" w:sz="0" w:space="0" w:color="auto"/>
      </w:divBdr>
    </w:div>
    <w:div w:id="2070498189">
      <w:bodyDiv w:val="1"/>
      <w:marLeft w:val="0"/>
      <w:marRight w:val="0"/>
      <w:marTop w:val="0"/>
      <w:marBottom w:val="0"/>
      <w:divBdr>
        <w:top w:val="none" w:sz="0" w:space="0" w:color="auto"/>
        <w:left w:val="none" w:sz="0" w:space="0" w:color="auto"/>
        <w:bottom w:val="none" w:sz="0" w:space="0" w:color="auto"/>
        <w:right w:val="none" w:sz="0" w:space="0" w:color="auto"/>
      </w:divBdr>
    </w:div>
    <w:div w:id="2101750326">
      <w:bodyDiv w:val="1"/>
      <w:marLeft w:val="0"/>
      <w:marRight w:val="0"/>
      <w:marTop w:val="0"/>
      <w:marBottom w:val="0"/>
      <w:divBdr>
        <w:top w:val="none" w:sz="0" w:space="0" w:color="auto"/>
        <w:left w:val="none" w:sz="0" w:space="0" w:color="auto"/>
        <w:bottom w:val="none" w:sz="0" w:space="0" w:color="auto"/>
        <w:right w:val="none" w:sz="0" w:space="0" w:color="auto"/>
      </w:divBdr>
      <w:divsChild>
        <w:div w:id="188833901">
          <w:marLeft w:val="720"/>
          <w:marRight w:val="0"/>
          <w:marTop w:val="0"/>
          <w:marBottom w:val="0"/>
          <w:divBdr>
            <w:top w:val="none" w:sz="0" w:space="0" w:color="auto"/>
            <w:left w:val="none" w:sz="0" w:space="0" w:color="auto"/>
            <w:bottom w:val="none" w:sz="0" w:space="0" w:color="auto"/>
            <w:right w:val="none" w:sz="0" w:space="0" w:color="auto"/>
          </w:divBdr>
        </w:div>
        <w:div w:id="479806638">
          <w:marLeft w:val="720"/>
          <w:marRight w:val="0"/>
          <w:marTop w:val="0"/>
          <w:marBottom w:val="0"/>
          <w:divBdr>
            <w:top w:val="none" w:sz="0" w:space="0" w:color="auto"/>
            <w:left w:val="none" w:sz="0" w:space="0" w:color="auto"/>
            <w:bottom w:val="none" w:sz="0" w:space="0" w:color="auto"/>
            <w:right w:val="none" w:sz="0" w:space="0" w:color="auto"/>
          </w:divBdr>
        </w:div>
        <w:div w:id="577833867">
          <w:marLeft w:val="720"/>
          <w:marRight w:val="0"/>
          <w:marTop w:val="0"/>
          <w:marBottom w:val="0"/>
          <w:divBdr>
            <w:top w:val="none" w:sz="0" w:space="0" w:color="auto"/>
            <w:left w:val="none" w:sz="0" w:space="0" w:color="auto"/>
            <w:bottom w:val="none" w:sz="0" w:space="0" w:color="auto"/>
            <w:right w:val="none" w:sz="0" w:space="0" w:color="auto"/>
          </w:divBdr>
        </w:div>
        <w:div w:id="609774213">
          <w:marLeft w:val="720"/>
          <w:marRight w:val="0"/>
          <w:marTop w:val="0"/>
          <w:marBottom w:val="0"/>
          <w:divBdr>
            <w:top w:val="none" w:sz="0" w:space="0" w:color="auto"/>
            <w:left w:val="none" w:sz="0" w:space="0" w:color="auto"/>
            <w:bottom w:val="none" w:sz="0" w:space="0" w:color="auto"/>
            <w:right w:val="none" w:sz="0" w:space="0" w:color="auto"/>
          </w:divBdr>
        </w:div>
        <w:div w:id="671763619">
          <w:marLeft w:val="720"/>
          <w:marRight w:val="0"/>
          <w:marTop w:val="0"/>
          <w:marBottom w:val="0"/>
          <w:divBdr>
            <w:top w:val="none" w:sz="0" w:space="0" w:color="auto"/>
            <w:left w:val="none" w:sz="0" w:space="0" w:color="auto"/>
            <w:bottom w:val="none" w:sz="0" w:space="0" w:color="auto"/>
            <w:right w:val="none" w:sz="0" w:space="0" w:color="auto"/>
          </w:divBdr>
        </w:div>
        <w:div w:id="1004475952">
          <w:marLeft w:val="720"/>
          <w:marRight w:val="0"/>
          <w:marTop w:val="0"/>
          <w:marBottom w:val="0"/>
          <w:divBdr>
            <w:top w:val="none" w:sz="0" w:space="0" w:color="auto"/>
            <w:left w:val="none" w:sz="0" w:space="0" w:color="auto"/>
            <w:bottom w:val="none" w:sz="0" w:space="0" w:color="auto"/>
            <w:right w:val="none" w:sz="0" w:space="0" w:color="auto"/>
          </w:divBdr>
        </w:div>
        <w:div w:id="1062943327">
          <w:marLeft w:val="720"/>
          <w:marRight w:val="0"/>
          <w:marTop w:val="0"/>
          <w:marBottom w:val="0"/>
          <w:divBdr>
            <w:top w:val="none" w:sz="0" w:space="0" w:color="auto"/>
            <w:left w:val="none" w:sz="0" w:space="0" w:color="auto"/>
            <w:bottom w:val="none" w:sz="0" w:space="0" w:color="auto"/>
            <w:right w:val="none" w:sz="0" w:space="0" w:color="auto"/>
          </w:divBdr>
        </w:div>
        <w:div w:id="1178349354">
          <w:marLeft w:val="720"/>
          <w:marRight w:val="0"/>
          <w:marTop w:val="0"/>
          <w:marBottom w:val="0"/>
          <w:divBdr>
            <w:top w:val="none" w:sz="0" w:space="0" w:color="auto"/>
            <w:left w:val="none" w:sz="0" w:space="0" w:color="auto"/>
            <w:bottom w:val="none" w:sz="0" w:space="0" w:color="auto"/>
            <w:right w:val="none" w:sz="0" w:space="0" w:color="auto"/>
          </w:divBdr>
        </w:div>
        <w:div w:id="1194198550">
          <w:marLeft w:val="720"/>
          <w:marRight w:val="0"/>
          <w:marTop w:val="0"/>
          <w:marBottom w:val="0"/>
          <w:divBdr>
            <w:top w:val="none" w:sz="0" w:space="0" w:color="auto"/>
            <w:left w:val="none" w:sz="0" w:space="0" w:color="auto"/>
            <w:bottom w:val="none" w:sz="0" w:space="0" w:color="auto"/>
            <w:right w:val="none" w:sz="0" w:space="0" w:color="auto"/>
          </w:divBdr>
        </w:div>
        <w:div w:id="1285383857">
          <w:marLeft w:val="720"/>
          <w:marRight w:val="0"/>
          <w:marTop w:val="0"/>
          <w:marBottom w:val="0"/>
          <w:divBdr>
            <w:top w:val="none" w:sz="0" w:space="0" w:color="auto"/>
            <w:left w:val="none" w:sz="0" w:space="0" w:color="auto"/>
            <w:bottom w:val="none" w:sz="0" w:space="0" w:color="auto"/>
            <w:right w:val="none" w:sz="0" w:space="0" w:color="auto"/>
          </w:divBdr>
        </w:div>
        <w:div w:id="1550872013">
          <w:marLeft w:val="720"/>
          <w:marRight w:val="0"/>
          <w:marTop w:val="0"/>
          <w:marBottom w:val="0"/>
          <w:divBdr>
            <w:top w:val="none" w:sz="0" w:space="0" w:color="auto"/>
            <w:left w:val="none" w:sz="0" w:space="0" w:color="auto"/>
            <w:bottom w:val="none" w:sz="0" w:space="0" w:color="auto"/>
            <w:right w:val="none" w:sz="0" w:space="0" w:color="auto"/>
          </w:divBdr>
        </w:div>
      </w:divsChild>
    </w:div>
    <w:div w:id="210222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svhousing.co.uk/complaints/how-to-make-a-complaint/"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svhousing.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plaints@msvhousing.co.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nergyombudsma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3cf9066-224e-4df9-963c-e74429fd0bee">
      <UserInfo>
        <DisplayName>Gillian Ainsworth</DisplayName>
        <AccountId>21</AccountId>
        <AccountType/>
      </UserInfo>
      <UserInfo>
        <DisplayName>Rick Bartlett</DisplayName>
        <AccountId>32</AccountId>
        <AccountType/>
      </UserInfo>
    </SharedWithUsers>
    <_activity xmlns="5ec1c701-60ee-47b8-ba99-0984669285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0999E9C55B25440B6AFB181142D83FE" ma:contentTypeVersion="17" ma:contentTypeDescription="Create a new document." ma:contentTypeScope="" ma:versionID="ff66961243b00a770cc68293de624aba">
  <xsd:schema xmlns:xsd="http://www.w3.org/2001/XMLSchema" xmlns:xs="http://www.w3.org/2001/XMLSchema" xmlns:p="http://schemas.microsoft.com/office/2006/metadata/properties" xmlns:ns3="f3cf9066-224e-4df9-963c-e74429fd0bee" xmlns:ns4="5ec1c701-60ee-47b8-ba99-09846692857f" targetNamespace="http://schemas.microsoft.com/office/2006/metadata/properties" ma:root="true" ma:fieldsID="40f72afbcfec5230d0cb1772862ac721" ns3:_="" ns4:_="">
    <xsd:import namespace="f3cf9066-224e-4df9-963c-e74429fd0bee"/>
    <xsd:import namespace="5ec1c701-60ee-47b8-ba99-0984669285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LengthInSeconds" minOccurs="0"/>
                <xsd:element ref="ns4:_activity" minOccurs="0"/>
                <xsd:element ref="ns4:MediaServiceObjectDetectorVersions" minOccurs="0"/>
                <xsd:element ref="ns4:MediaServiceSystemTags" minOccurs="0"/>
                <xsd:element ref="ns4:MediaServiceOCR"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cf9066-224e-4df9-963c-e74429fd0be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c1c701-60ee-47b8-ba99-0984669285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139D80-B998-4E61-B391-DA8E830997D6}">
  <ds:schemaRefs>
    <ds:schemaRef ds:uri="http://schemas.openxmlformats.org/officeDocument/2006/bibliography"/>
  </ds:schemaRefs>
</ds:datastoreItem>
</file>

<file path=customXml/itemProps2.xml><?xml version="1.0" encoding="utf-8"?>
<ds:datastoreItem xmlns:ds="http://schemas.openxmlformats.org/officeDocument/2006/customXml" ds:itemID="{3EDFA9A6-C199-4D9A-B7C3-F5500D88B1A8}">
  <ds:schemaRefs>
    <ds:schemaRef ds:uri="http://schemas.microsoft.com/sharepoint/v3/contenttype/forms"/>
  </ds:schemaRefs>
</ds:datastoreItem>
</file>

<file path=customXml/itemProps3.xml><?xml version="1.0" encoding="utf-8"?>
<ds:datastoreItem xmlns:ds="http://schemas.openxmlformats.org/officeDocument/2006/customXml" ds:itemID="{2A9AD71D-6BE0-474A-8EDA-78103FD9CA43}">
  <ds:schemaRefs>
    <ds:schemaRef ds:uri="http://schemas.microsoft.com/office/2006/metadata/properties"/>
    <ds:schemaRef ds:uri="http://schemas.microsoft.com/office/infopath/2007/PartnerControls"/>
    <ds:schemaRef ds:uri="f3cf9066-224e-4df9-963c-e74429fd0bee"/>
    <ds:schemaRef ds:uri="5ec1c701-60ee-47b8-ba99-09846692857f"/>
  </ds:schemaRefs>
</ds:datastoreItem>
</file>

<file path=customXml/itemProps4.xml><?xml version="1.0" encoding="utf-8"?>
<ds:datastoreItem xmlns:ds="http://schemas.openxmlformats.org/officeDocument/2006/customXml" ds:itemID="{8F177E05-6521-4428-8313-040FB80EB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cf9066-224e-4df9-963c-e74429fd0bee"/>
    <ds:schemaRef ds:uri="5ec1c701-60ee-47b8-ba99-098466928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5343</Words>
  <Characters>30457</Characters>
  <Application>Microsoft Office Word</Application>
  <DocSecurity>0</DocSecurity>
  <Lines>253</Lines>
  <Paragraphs>71</Paragraphs>
  <ScaleCrop>false</ScaleCrop>
  <Company>Mosscare Housing</Company>
  <LinksUpToDate>false</LinksUpToDate>
  <CharactersWithSpaces>35729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Lomax</dc:creator>
  <cp:keywords/>
  <cp:lastModifiedBy>Gillian Ainsworth</cp:lastModifiedBy>
  <cp:revision>3</cp:revision>
  <cp:lastPrinted>2019-06-05T03:06:00Z</cp:lastPrinted>
  <dcterms:created xsi:type="dcterms:W3CDTF">2026-09-17T13:35:00Z</dcterms:created>
  <dcterms:modified xsi:type="dcterms:W3CDTF">2026-09-17T13:47:00Z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0x01010040999E9C55B25440B6AFB181142D83FE</vt:lpwstr>
  </property>
  <property fmtid="{D5CDD505-2E9C-101B-9397-08002B2CF9AE}" pid="3" name="MediaServiceImageTags">
    <vt:lpwstr/>
  </property>
</Properties>
</file>